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71" w:rsidRDefault="00DF6A71" w:rsidP="00DF6A71">
      <w:pPr>
        <w:widowControl/>
        <w:jc w:val="left"/>
        <w:rPr>
          <w:rFonts w:ascii="宋体" w:hAnsi="宋体" w:cs="宋体"/>
          <w:b/>
          <w:bCs/>
          <w:color w:val="000000"/>
          <w:kern w:val="0"/>
        </w:rPr>
      </w:pPr>
      <w:bookmarkStart w:id="0" w:name="_GoBack"/>
      <w:bookmarkEnd w:id="0"/>
      <w:r w:rsidRPr="0069025A">
        <w:rPr>
          <w:rFonts w:ascii="黑体" w:eastAsia="黑体" w:hAnsi="黑体" w:hint="eastAsia"/>
        </w:rPr>
        <w:t>附件</w:t>
      </w:r>
    </w:p>
    <w:p w:rsidR="00DF6A71" w:rsidRPr="0069025A" w:rsidRDefault="00DF6A71" w:rsidP="00DF6A71">
      <w:pPr>
        <w:widowControl/>
        <w:spacing w:line="300" w:lineRule="exact"/>
        <w:jc w:val="left"/>
        <w:rPr>
          <w:rFonts w:ascii="宋体" w:hAnsi="宋体" w:cs="宋体"/>
          <w:b/>
          <w:bCs/>
          <w:color w:val="000000"/>
          <w:kern w:val="0"/>
        </w:rPr>
      </w:pPr>
    </w:p>
    <w:tbl>
      <w:tblPr>
        <w:tblW w:w="8789" w:type="dxa"/>
        <w:tblInd w:w="-63" w:type="dxa"/>
        <w:tblLook w:val="04A0" w:firstRow="1" w:lastRow="0" w:firstColumn="1" w:lastColumn="0" w:noHBand="0" w:noVBand="1"/>
      </w:tblPr>
      <w:tblGrid>
        <w:gridCol w:w="884"/>
        <w:gridCol w:w="1077"/>
        <w:gridCol w:w="6828"/>
      </w:tblGrid>
      <w:tr w:rsidR="00DF6A71" w:rsidRPr="00047B72" w:rsidTr="00BD66A5">
        <w:trPr>
          <w:trHeight w:val="825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spacing w:line="640" w:lineRule="exact"/>
              <w:jc w:val="center"/>
              <w:rPr>
                <w:rFonts w:ascii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69025A">
              <w:rPr>
                <w:rFonts w:ascii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2018年“技工教育赋能工程”</w:t>
            </w:r>
          </w:p>
          <w:p w:rsidR="00DF6A71" w:rsidRDefault="00DF6A71" w:rsidP="00BD66A5">
            <w:pPr>
              <w:widowControl/>
              <w:spacing w:line="640" w:lineRule="exact"/>
              <w:jc w:val="center"/>
              <w:rPr>
                <w:rFonts w:ascii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69025A">
              <w:rPr>
                <w:rFonts w:ascii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实施基地与贫困县（区）结对帮扶表</w:t>
            </w:r>
          </w:p>
          <w:p w:rsidR="00DF6A71" w:rsidRDefault="00DF6A71" w:rsidP="00BD66A5">
            <w:pPr>
              <w:widowControl/>
              <w:spacing w:line="400" w:lineRule="exact"/>
              <w:jc w:val="center"/>
              <w:rPr>
                <w:rFonts w:ascii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  <w:p w:rsidR="00DF6A71" w:rsidRPr="0069025A" w:rsidRDefault="00DF6A71" w:rsidP="00BD66A5">
            <w:pPr>
              <w:widowControl/>
              <w:spacing w:line="400" w:lineRule="exact"/>
              <w:jc w:val="center"/>
              <w:rPr>
                <w:rFonts w:ascii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DF6A71" w:rsidRPr="00047B72" w:rsidTr="00BD66A5">
        <w:trPr>
          <w:trHeight w:val="40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县 区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结对帮扶院校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周至县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陕西建设技师学院、西安建筑工程技师学院、西安航天技工学校、西安东方技术学校</w:t>
            </w:r>
          </w:p>
        </w:tc>
      </w:tr>
      <w:tr w:rsidR="00DF6A71" w:rsidRPr="00047B72" w:rsidTr="00BD66A5">
        <w:trPr>
          <w:trHeight w:hRule="exact" w:val="680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宝鸡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麟游县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宝鸡技师学院、长岭技工学校</w:t>
            </w:r>
          </w:p>
        </w:tc>
      </w:tr>
      <w:tr w:rsidR="00DF6A71" w:rsidRPr="00047B72" w:rsidTr="00BD66A5">
        <w:trPr>
          <w:trHeight w:hRule="exact" w:val="68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太白县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宝鸡技师学院、长岭技工学校</w:t>
            </w:r>
          </w:p>
        </w:tc>
      </w:tr>
      <w:tr w:rsidR="00DF6A71" w:rsidRPr="00047B72" w:rsidTr="00BD66A5">
        <w:trPr>
          <w:trHeight w:hRule="exact" w:val="68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陇</w:t>
            </w:r>
            <w:r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宝鸡技师学院、长岭技工学校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扶风县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spacing w:line="460" w:lineRule="exact"/>
              <w:ind w:left="140" w:hangingChars="50" w:hanging="140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陕西工程科技高级技工学校、宝鸡技师学院、</w:t>
            </w:r>
          </w:p>
          <w:p w:rsidR="00DF6A71" w:rsidRPr="00340C81" w:rsidRDefault="00DF6A71" w:rsidP="00BD66A5">
            <w:pPr>
              <w:widowControl/>
              <w:spacing w:line="460" w:lineRule="exact"/>
              <w:ind w:left="140" w:hangingChars="50" w:hanging="140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宝鸡铁路技师学院、西安航天技工学校</w:t>
            </w:r>
          </w:p>
        </w:tc>
      </w:tr>
      <w:tr w:rsidR="00DF6A71" w:rsidRPr="00047B72" w:rsidTr="00BD66A5">
        <w:trPr>
          <w:trHeight w:val="718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千阳县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ind w:left="140" w:hangingChars="50" w:hanging="140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宝鸡技师学院、宝鸡铁路技师学院、长岭技工学校</w:t>
            </w:r>
          </w:p>
        </w:tc>
      </w:tr>
      <w:tr w:rsidR="00DF6A71" w:rsidRPr="00047B72" w:rsidTr="00BD66A5">
        <w:trPr>
          <w:trHeight w:val="828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咸阳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永寿县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西安建筑工程技师学院、陕西省商贸技工学校</w:t>
            </w:r>
          </w:p>
        </w:tc>
      </w:tr>
      <w:tr w:rsidR="00DF6A71" w:rsidRPr="00047B72" w:rsidTr="00BD66A5">
        <w:trPr>
          <w:trHeight w:val="698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长武县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西安建筑工程技师学院</w:t>
            </w:r>
          </w:p>
        </w:tc>
      </w:tr>
      <w:tr w:rsidR="00DF6A71" w:rsidRPr="00047B72" w:rsidTr="00BD66A5">
        <w:trPr>
          <w:trHeight w:val="708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旬邑县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陕西铜川工业技师学院、陕西省商贸技工学校</w:t>
            </w:r>
          </w:p>
        </w:tc>
      </w:tr>
      <w:tr w:rsidR="00DF6A71" w:rsidRPr="00047B72" w:rsidTr="00BD66A5">
        <w:trPr>
          <w:trHeight w:val="704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淳化县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西安建筑工程技师学院、陕西省商贸技工学校</w:t>
            </w:r>
          </w:p>
        </w:tc>
      </w:tr>
      <w:tr w:rsidR="00DF6A71" w:rsidRPr="00047B72" w:rsidTr="00BD66A5">
        <w:trPr>
          <w:trHeight w:val="686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铜川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耀州区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陕西铜川工业技师学院</w:t>
            </w:r>
          </w:p>
        </w:tc>
      </w:tr>
      <w:tr w:rsidR="00DF6A71" w:rsidRPr="00047B72" w:rsidTr="00BD66A5">
        <w:trPr>
          <w:trHeight w:val="71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宜君县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陕西交通技师学院</w:t>
            </w:r>
          </w:p>
        </w:tc>
      </w:tr>
      <w:tr w:rsidR="00DF6A71" w:rsidRPr="00047B72" w:rsidTr="00BD66A5">
        <w:trPr>
          <w:trHeight w:val="834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印台区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spacing w:line="460" w:lineRule="exact"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陕西铜川工业技师学院</w:t>
            </w:r>
          </w:p>
        </w:tc>
      </w:tr>
      <w:tr w:rsidR="00DF6A71" w:rsidRPr="00047B72" w:rsidTr="00BD66A5">
        <w:trPr>
          <w:trHeight w:val="4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地市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县  区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结对帮扶院校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合阳县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陕西省机电技工学校、渭南技工学校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蒲城县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渭南技师学院、陕西省机电技工学校、渭南技工学校、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渭南市轨道交通运输高级技工学校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白水县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陕西铜川工业技师学院、陕西省机电技工学校、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澄城县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渭南技师学院、陕西省机电技工学校、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渭南技工学校、渭南市轨道交通运输高级技工学校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富平县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渭南技师学院、陕西省机电技工学校、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渭南技工学校、渭南市轨道交通运输高级技工学校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延安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延长县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陕西交通技师学院、西安城市交通技师学院、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西安石油化工技工学校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延川县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陕西交通技师学院、西安城市交通技师学院、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陕西桃李旅游烹饪技术学校、西安石油化工技工学校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宜川县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陕西交通技师学院、西安城市交通技师学院、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陕西桃李旅游烹饪技术学校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榆林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清涧县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陕西交通技师学院、陕西桃李旅游烹饪技术学校、宝鸡铁路技师学院、榆林能源化工技工学校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子洲县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陕西铜川工业技师学院、西安石油化工技工学校、榆林能源化工技工学校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绥德县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宝鸡铁路技师学院、陕西正大技师学院、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榆林能源化工技工学校、西安石油化工技工学校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地市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县  区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结对帮扶院校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榆林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米脂县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西安石油化工技工学校、榆林能源化工技工学校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佳</w:t>
            </w:r>
            <w:r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陕西正大技师学院、榆林能源化工技工学校</w:t>
            </w:r>
          </w:p>
        </w:tc>
      </w:tr>
      <w:tr w:rsidR="00DF6A71" w:rsidRPr="00047B72" w:rsidTr="00BD66A5">
        <w:trPr>
          <w:trHeight w:val="768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吴堡县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陕西建设技师学院、陕西正大技师学院</w:t>
            </w:r>
          </w:p>
        </w:tc>
      </w:tr>
      <w:tr w:rsidR="00DF6A71" w:rsidRPr="00047B72" w:rsidTr="00BD66A5">
        <w:trPr>
          <w:trHeight w:val="708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横山县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陕西建设技师学院、陕西正大技师学院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定边县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陕西交通技师学院、宝鸡铁路技师学院、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陕西正大技师学院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汉中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洋</w:t>
            </w:r>
            <w:r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陕西汉江技工学校、西安航天技工学校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西乡县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陕西汉江技工学校、陕西航空技师学院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宁强县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陕西航空技师学院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略阳县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陕西航空技师学院、陕西汉江技工学校、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陕西省机械高级技工学校</w:t>
            </w:r>
          </w:p>
        </w:tc>
      </w:tr>
      <w:tr w:rsidR="00DF6A71" w:rsidRPr="00047B72" w:rsidTr="00BD66A5">
        <w:trPr>
          <w:trHeight w:val="764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镇巴县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陕西汉江技工学校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留坝县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陕西航空技师学院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勉</w:t>
            </w:r>
            <w:r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陕西航空技师学院、陕西省机械高级技工学校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佛坪县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陕西航空技师学院</w:t>
            </w:r>
          </w:p>
        </w:tc>
      </w:tr>
      <w:tr w:rsidR="00DF6A71" w:rsidRPr="00047B72" w:rsidTr="00BD66A5">
        <w:trPr>
          <w:trHeight w:val="69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南郑县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陕西汉江技工学校、陕西省机械高级技工学校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城固县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陕西航空技师学院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安康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汉滨区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陕西建设技师学院、西安建筑工程技师学院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汉阴县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陕西建设技师学院、陕西铜川工业技师学院</w:t>
            </w:r>
          </w:p>
        </w:tc>
      </w:tr>
      <w:tr w:rsidR="00DF6A71" w:rsidRPr="00047B72" w:rsidTr="00BD66A5">
        <w:trPr>
          <w:trHeight w:val="708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宁陕县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</w:t>
            </w:r>
          </w:p>
        </w:tc>
      </w:tr>
      <w:tr w:rsidR="00DF6A71" w:rsidRPr="00047B72" w:rsidTr="00BD66A5"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县  区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结对帮扶院校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安康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紫阳县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陕西建设技师学院、陕西省机械高级技工学校、陕西桃李旅游烹饪技术学校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岚皋县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镇坪县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旬阳县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陕西建设技师学院、陕西蓝天民航技师学院</w:t>
            </w:r>
          </w:p>
        </w:tc>
      </w:tr>
      <w:tr w:rsidR="00DF6A71" w:rsidRPr="00047B72" w:rsidTr="00BD66A5">
        <w:trPr>
          <w:trHeight w:val="583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白河县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石泉县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陕西建设技师学院、陕西蓝天民航技师学院、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陕西省机械高级技工学校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平利县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陕西建设技师学院、西安东方技术学校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楷体" w:cs="宋体" w:hint="eastAsia"/>
                <w:color w:val="000000"/>
                <w:kern w:val="0"/>
                <w:sz w:val="28"/>
                <w:szCs w:val="28"/>
              </w:rPr>
              <w:t>商洛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商州区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西安东方技术学校、商洛市技工学校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洛南县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西安海棠技师学院、西安航天技工学校、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西安建筑工程技师学院、商洛市技工学校</w:t>
            </w:r>
          </w:p>
        </w:tc>
      </w:tr>
      <w:tr w:rsidR="00DF6A71" w:rsidRPr="00047B72" w:rsidTr="00BD66A5">
        <w:trPr>
          <w:trHeight w:val="54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丹凤县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陕西工程科技高级技工学校、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陕西蓝天民航技师学院、商洛市技工学校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商南县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西安海棠技师学院、西安航天技工学校、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商洛市技工学校</w:t>
            </w:r>
          </w:p>
        </w:tc>
      </w:tr>
      <w:tr w:rsidR="00DF6A71" w:rsidRPr="00047B72" w:rsidTr="00BD66A5">
        <w:trPr>
          <w:trHeight w:val="570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山阳县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陕西工程科技高级技工学校、西安海棠技师学院、</w:t>
            </w:r>
          </w:p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商洛市技工学校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西安海棠技师学院</w:t>
            </w:r>
          </w:p>
        </w:tc>
      </w:tr>
      <w:tr w:rsidR="00DF6A71" w:rsidRPr="00047B72" w:rsidTr="00BD66A5">
        <w:trPr>
          <w:trHeight w:val="375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71" w:rsidRPr="00340C81" w:rsidRDefault="00DF6A71" w:rsidP="00BD66A5">
            <w:pPr>
              <w:widowControl/>
              <w:jc w:val="center"/>
              <w:rPr>
                <w:rFonts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仿宋" w:cs="宋体" w:hint="eastAsia"/>
                <w:color w:val="000000"/>
                <w:kern w:val="0"/>
                <w:sz w:val="28"/>
                <w:szCs w:val="28"/>
              </w:rPr>
              <w:t>柞水县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71" w:rsidRPr="00340C81" w:rsidRDefault="00DF6A71" w:rsidP="00BD66A5">
            <w:pPr>
              <w:widowControl/>
              <w:jc w:val="left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0C81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西安海棠技师学院</w:t>
            </w:r>
          </w:p>
        </w:tc>
      </w:tr>
    </w:tbl>
    <w:p w:rsidR="00716D4A" w:rsidRDefault="00716D4A"/>
    <w:sectPr w:rsidR="00716D4A" w:rsidSect="00716D4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F8" w:rsidRDefault="00AC3EF8">
      <w:r>
        <w:separator/>
      </w:r>
    </w:p>
  </w:endnote>
  <w:endnote w:type="continuationSeparator" w:id="0">
    <w:p w:rsidR="00AC3EF8" w:rsidRDefault="00AC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AB" w:rsidRPr="0069025A" w:rsidRDefault="00DF6A71">
    <w:pPr>
      <w:pStyle w:val="a3"/>
      <w:rPr>
        <w:rFonts w:ascii="宋体" w:eastAsia="宋体" w:hAnsi="宋体"/>
        <w:sz w:val="28"/>
        <w:szCs w:val="28"/>
      </w:rPr>
    </w:pPr>
    <w:r w:rsidRPr="0069025A">
      <w:rPr>
        <w:rFonts w:ascii="宋体" w:eastAsia="宋体" w:hAnsi="宋体"/>
        <w:sz w:val="28"/>
        <w:szCs w:val="28"/>
      </w:rPr>
      <w:fldChar w:fldCharType="begin"/>
    </w:r>
    <w:r w:rsidRPr="0069025A">
      <w:rPr>
        <w:rFonts w:ascii="宋体" w:eastAsia="宋体" w:hAnsi="宋体"/>
        <w:sz w:val="28"/>
        <w:szCs w:val="28"/>
      </w:rPr>
      <w:instrText>PAGE   \* MERGEFORMAT</w:instrText>
    </w:r>
    <w:r w:rsidRPr="0069025A">
      <w:rPr>
        <w:rFonts w:ascii="宋体" w:eastAsia="宋体" w:hAnsi="宋体"/>
        <w:sz w:val="28"/>
        <w:szCs w:val="28"/>
      </w:rPr>
      <w:fldChar w:fldCharType="separate"/>
    </w:r>
    <w:r w:rsidRPr="00BE248E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69025A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AB" w:rsidRPr="0069025A" w:rsidRDefault="00DF6A71" w:rsidP="0069025A">
    <w:pPr>
      <w:pStyle w:val="a3"/>
      <w:jc w:val="right"/>
      <w:rPr>
        <w:rFonts w:ascii="宋体" w:eastAsia="宋体" w:hAnsi="宋体"/>
        <w:sz w:val="28"/>
        <w:szCs w:val="28"/>
      </w:rPr>
    </w:pPr>
    <w:r w:rsidRPr="0069025A">
      <w:rPr>
        <w:rFonts w:ascii="宋体" w:eastAsia="宋体" w:hAnsi="宋体"/>
        <w:sz w:val="28"/>
        <w:szCs w:val="28"/>
      </w:rPr>
      <w:fldChar w:fldCharType="begin"/>
    </w:r>
    <w:r w:rsidRPr="0069025A">
      <w:rPr>
        <w:rFonts w:ascii="宋体" w:eastAsia="宋体" w:hAnsi="宋体"/>
        <w:sz w:val="28"/>
        <w:szCs w:val="28"/>
      </w:rPr>
      <w:instrText>PAGE   \* MERGEFORMAT</w:instrText>
    </w:r>
    <w:r w:rsidRPr="0069025A">
      <w:rPr>
        <w:rFonts w:ascii="宋体" w:eastAsia="宋体" w:hAnsi="宋体"/>
        <w:sz w:val="28"/>
        <w:szCs w:val="28"/>
      </w:rPr>
      <w:fldChar w:fldCharType="separate"/>
    </w:r>
    <w:r w:rsidR="00187B10" w:rsidRPr="00187B10">
      <w:rPr>
        <w:rFonts w:ascii="宋体" w:eastAsia="宋体" w:hAnsi="宋体"/>
        <w:noProof/>
        <w:sz w:val="28"/>
        <w:szCs w:val="28"/>
        <w:lang w:val="zh-CN"/>
      </w:rPr>
      <w:t>1</w:t>
    </w:r>
    <w:r w:rsidRPr="0069025A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F8" w:rsidRDefault="00AC3EF8">
      <w:r>
        <w:separator/>
      </w:r>
    </w:p>
  </w:footnote>
  <w:footnote w:type="continuationSeparator" w:id="0">
    <w:p w:rsidR="00AC3EF8" w:rsidRDefault="00AC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71"/>
    <w:rsid w:val="00187B10"/>
    <w:rsid w:val="00716D4A"/>
    <w:rsid w:val="0081564D"/>
    <w:rsid w:val="00AC1395"/>
    <w:rsid w:val="00AC3EF8"/>
    <w:rsid w:val="00D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71"/>
    <w:pPr>
      <w:widowControl w:val="0"/>
      <w:jc w:val="both"/>
    </w:pPr>
    <w:rPr>
      <w:rFonts w:ascii="仿宋_GB2312" w:eastAsia="方正小标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6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6A71"/>
    <w:rPr>
      <w:rFonts w:ascii="仿宋_GB2312" w:eastAsia="方正小标宋简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1395"/>
    <w:rPr>
      <w:rFonts w:ascii="仿宋_GB2312" w:eastAsia="方正小标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71"/>
    <w:pPr>
      <w:widowControl w:val="0"/>
      <w:jc w:val="both"/>
    </w:pPr>
    <w:rPr>
      <w:rFonts w:ascii="仿宋_GB2312" w:eastAsia="方正小标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6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6A71"/>
    <w:rPr>
      <w:rFonts w:ascii="仿宋_GB2312" w:eastAsia="方正小标宋简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1395"/>
    <w:rPr>
      <w:rFonts w:ascii="仿宋_GB2312" w:eastAsia="方正小标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潘璐璐</cp:lastModifiedBy>
  <cp:revision>2</cp:revision>
  <dcterms:created xsi:type="dcterms:W3CDTF">2018-07-13T02:12:00Z</dcterms:created>
  <dcterms:modified xsi:type="dcterms:W3CDTF">2018-07-13T02:12:00Z</dcterms:modified>
</cp:coreProperties>
</file>