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3</w:t>
      </w: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陕西省和谐劳动关系创建示范工业园区</w:t>
      </w: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申</w:t>
      </w:r>
      <w:r>
        <w:rPr>
          <w:rFonts w:hint="eastAsia" w:ascii="方正小标宋简体" w:eastAsia="方正小标宋简体"/>
          <w:bCs/>
          <w:color w:val="000000" w:themeColor="text1"/>
          <w:sz w:val="48"/>
          <w:szCs w:val="48"/>
          <w:lang w:val="en-US" w:eastAsia="zh-CN"/>
          <w14:textFill>
            <w14:solidFill>
              <w14:schemeClr w14:val="tx1"/>
            </w14:solidFill>
          </w14:textFill>
        </w:rPr>
        <w:t xml:space="preserve">  </w:t>
      </w:r>
      <w:r>
        <w:rPr>
          <w:rFonts w:hint="eastAsia" w:ascii="方正小标宋简体" w:eastAsia="方正小标宋简体"/>
          <w:bCs/>
          <w:color w:val="000000" w:themeColor="text1"/>
          <w:sz w:val="48"/>
          <w:szCs w:val="48"/>
          <w14:textFill>
            <w14:solidFill>
              <w14:schemeClr w14:val="tx1"/>
            </w14:solidFill>
          </w14:textFill>
        </w:rPr>
        <w:t>报</w:t>
      </w:r>
      <w:r>
        <w:rPr>
          <w:rFonts w:hint="eastAsia" w:ascii="方正小标宋简体" w:eastAsia="方正小标宋简体"/>
          <w:bCs/>
          <w:color w:val="000000" w:themeColor="text1"/>
          <w:sz w:val="48"/>
          <w:szCs w:val="48"/>
          <w:lang w:val="en-US" w:eastAsia="zh-CN"/>
          <w14:textFill>
            <w14:solidFill>
              <w14:schemeClr w14:val="tx1"/>
            </w14:solidFill>
          </w14:textFill>
        </w:rPr>
        <w:t xml:space="preserve">  </w:t>
      </w:r>
      <w:r>
        <w:rPr>
          <w:rFonts w:hint="eastAsia" w:ascii="方正小标宋简体" w:eastAsia="方正小标宋简体"/>
          <w:bCs/>
          <w:color w:val="000000" w:themeColor="text1"/>
          <w:sz w:val="48"/>
          <w:szCs w:val="48"/>
          <w14:textFill>
            <w14:solidFill>
              <w14:schemeClr w14:val="tx1"/>
            </w14:solidFill>
          </w14:textFill>
        </w:rPr>
        <w:t>表</w:t>
      </w:r>
    </w:p>
    <w:p>
      <w:pPr>
        <w:spacing w:line="590" w:lineRule="exact"/>
        <w:rPr>
          <w:rFonts w:ascii="仿宋_GB2312"/>
          <w:color w:val="000000" w:themeColor="text1"/>
          <w:szCs w:val="32"/>
          <w14:textFill>
            <w14:solidFill>
              <w14:schemeClr w14:val="tx1"/>
            </w14:solidFill>
          </w14:textFill>
        </w:rPr>
      </w:pPr>
    </w:p>
    <w:p>
      <w:pPr>
        <w:spacing w:line="590" w:lineRule="exact"/>
        <w:rPr>
          <w:rFonts w:ascii="仿宋_GB2312"/>
          <w:color w:val="000000" w:themeColor="text1"/>
          <w:szCs w:val="32"/>
          <w14:textFill>
            <w14:solidFill>
              <w14:schemeClr w14:val="tx1"/>
            </w14:solidFill>
          </w14:textFill>
        </w:rPr>
      </w:pPr>
    </w:p>
    <w:p>
      <w:pPr>
        <w:spacing w:line="590" w:lineRule="exact"/>
        <w:rPr>
          <w:rFonts w:ascii="仿宋" w:hAnsi="仿宋" w:eastAsia="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200" w:lineRule="exact"/>
        <w:ind w:firstLine="640" w:firstLineChars="200"/>
        <w:textAlignment w:val="auto"/>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园区名称（加盖公章）</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200" w:lineRule="exact"/>
        <w:ind w:firstLine="644" w:firstLineChars="200"/>
        <w:textAlignment w:val="auto"/>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spacing w:val="1"/>
          <w:kern w:val="0"/>
          <w:sz w:val="32"/>
          <w:szCs w:val="32"/>
          <w14:textFill>
            <w14:solidFill>
              <w14:schemeClr w14:val="tx1"/>
            </w14:solidFill>
          </w14:textFill>
        </w:rPr>
        <w:t>统</w:t>
      </w:r>
      <w:r>
        <w:rPr>
          <w:rFonts w:hint="eastAsia" w:ascii="仿宋_GB2312" w:hAnsi="仿宋_GB2312" w:eastAsia="仿宋_GB2312" w:cs="仿宋_GB2312"/>
          <w:color w:val="000000" w:themeColor="text1"/>
          <w:spacing w:val="40"/>
          <w:kern w:val="0"/>
          <w:sz w:val="32"/>
          <w:szCs w:val="32"/>
          <w14:textFill>
            <w14:solidFill>
              <w14:schemeClr w14:val="tx1"/>
            </w14:solidFill>
          </w14:textFill>
        </w:rPr>
        <w:t>一社会信用代</w:t>
      </w:r>
      <w:r>
        <w:rPr>
          <w:rFonts w:hint="eastAsia" w:ascii="仿宋_GB2312" w:hAnsi="仿宋_GB2312" w:eastAsia="仿宋_GB2312" w:cs="仿宋_GB2312"/>
          <w:color w:val="000000" w:themeColor="text1"/>
          <w:spacing w:val="45"/>
          <w:kern w:val="0"/>
          <w:sz w:val="32"/>
          <w:szCs w:val="32"/>
          <w14:textFill>
            <w14:solidFill>
              <w14:schemeClr w14:val="tx1"/>
            </w14:solidFill>
          </w14:textFill>
        </w:rPr>
        <w:t>码：</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jc w:val="cente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填表日期：20</w:t>
      </w:r>
      <w:r>
        <w:rPr>
          <w:rFonts w:hint="eastAsia" w:ascii="仿宋_GB2312" w:hAnsi="仿宋_GB2312" w:eastAsia="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lang w:val="en-US" w:eastAsia="zh-CN"/>
          <w14:textFill>
            <w14:solidFill>
              <w14:schemeClr w14:val="tx1"/>
            </w14:solidFill>
          </w14:textFill>
        </w:rPr>
        <w:t>4</w:t>
      </w:r>
      <w:r>
        <w:rPr>
          <w:rFonts w:hint="eastAsia" w:ascii="仿宋_GB2312" w:hAnsi="仿宋_GB2312" w:eastAsia="仿宋_GB2312" w:cs="仿宋_GB2312"/>
          <w:color w:val="000000" w:themeColor="text1"/>
          <w:szCs w:val="32"/>
          <w14:textFill>
            <w14:solidFill>
              <w14:schemeClr w14:val="tx1"/>
            </w14:solidFill>
          </w14:textFill>
        </w:rPr>
        <w:t>年    月     日</w:t>
      </w:r>
    </w:p>
    <w:p>
      <w:pP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br w:type="page"/>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772"/>
        <w:gridCol w:w="1547"/>
        <w:gridCol w:w="2266"/>
        <w:gridCol w:w="1438"/>
        <w:gridCol w:w="2786"/>
        <w:gridCol w:w="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园区名称</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园区级别</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□国家级     □省级     □市级     □县级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上级主管部门</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企业数量</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职工人数</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园区负责人姓名</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邮   编</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通讯地址</w:t>
            </w:r>
          </w:p>
        </w:tc>
        <w:tc>
          <w:tcPr>
            <w:tcW w:w="6490"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联系人</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680" w:hRule="exact"/>
          <w:jc w:val="center"/>
        </w:trPr>
        <w:tc>
          <w:tcPr>
            <w:tcW w:w="2319"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传真电话</w:t>
            </w:r>
          </w:p>
        </w:tc>
        <w:tc>
          <w:tcPr>
            <w:tcW w:w="226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38"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电子邮箱</w:t>
            </w:r>
          </w:p>
        </w:tc>
        <w:tc>
          <w:tcPr>
            <w:tcW w:w="2786"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gridAfter w:val="1"/>
          <w:wAfter w:w="35" w:type="dxa"/>
          <w:trHeight w:val="7280" w:hRule="atLeast"/>
          <w:jc w:val="center"/>
        </w:trPr>
        <w:tc>
          <w:tcPr>
            <w:tcW w:w="772"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况</w:t>
            </w:r>
          </w:p>
        </w:tc>
        <w:tc>
          <w:tcPr>
            <w:tcW w:w="8037" w:type="dxa"/>
            <w:gridSpan w:val="4"/>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22"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有关情况说明：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1、本园区订立了期限从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日至</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日的区域（行业）性集体合同，经</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人力资源社会保障局审查通过。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2、如园区建立了协调劳动关系三方机制，填写以下内容：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三方机制中，人力资源社会保障部门负责人为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，工会组织负责人为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，企业组织负责人为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工业园区</w:t>
            </w:r>
            <w:r>
              <w:rPr>
                <w:rFonts w:hint="eastAsia" w:ascii="仿宋_GB2312" w:hAnsi="仿宋_GB2312" w:eastAsia="仿宋_GB2312" w:cs="仿宋_GB2312"/>
                <w:color w:val="000000" w:themeColor="text1"/>
                <w:sz w:val="24"/>
                <w:szCs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649"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县（区）协调劳动关系三方推荐申报意见：</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同意推荐该工业园区为陕西省和谐劳动关系创建示范工业园区候选单位。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（选填）</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县（区）协调劳动关系三方（盖章）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763" w:hRule="atLeast"/>
          <w:jc w:val="center"/>
        </w:trPr>
        <w:tc>
          <w:tcPr>
            <w:tcW w:w="8844" w:type="dxa"/>
            <w:gridSpan w:val="6"/>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市（区）协调劳动关系三方推荐申报意见：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经考核，该工业园区考核得分</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已公示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5个工作日</w:t>
            </w:r>
            <w:r>
              <w:rPr>
                <w:rFonts w:hint="eastAsia" w:ascii="仿宋_GB2312" w:hAnsi="仿宋_GB2312" w:eastAsia="仿宋_GB2312" w:cs="仿宋_GB2312"/>
                <w:color w:val="000000" w:themeColor="text1"/>
                <w:sz w:val="24"/>
                <w:szCs w:val="24"/>
                <w14:textFill>
                  <w14:solidFill>
                    <w14:schemeClr w14:val="tx1"/>
                  </w14:solidFill>
                </w14:textFill>
              </w:rPr>
              <w:t>，同意推荐该园区为陕西省和谐劳动关系创建示范工业园区候选单位。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市（区）协调劳动关系三方（盖章）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bl>
    <w:p>
      <w:pPr>
        <w:spacing w:line="40" w:lineRule="exact"/>
        <w:rPr>
          <w:rFonts w:ascii="仿宋" w:hAnsi="仿宋" w:eastAsia="仿宋" w:cs="仿宋_GB2312"/>
          <w:color w:val="000000" w:themeColor="text1"/>
          <w:szCs w:val="32"/>
          <w14:textFill>
            <w14:solidFill>
              <w14:schemeClr w14:val="tx1"/>
            </w14:solidFill>
          </w14:textFill>
        </w:rPr>
      </w:pPr>
    </w:p>
    <w:p>
      <w:pPr>
        <w:spacing w:line="40" w:lineRule="exact"/>
        <w:rPr>
          <w:rFonts w:ascii="仿宋" w:hAnsi="仿宋" w:eastAsia="仿宋" w:cs="仿宋_GB2312"/>
          <w:color w:val="000000" w:themeColor="text1"/>
          <w:szCs w:val="32"/>
          <w14:textFill>
            <w14:solidFill>
              <w14:schemeClr w14:val="tx1"/>
            </w14:solidFill>
          </w14:textFill>
        </w:rPr>
      </w:pPr>
    </w:p>
    <w:p>
      <w:pPr>
        <w:spacing w:line="40" w:lineRule="exact"/>
        <w:rPr>
          <w:rFonts w:ascii="仿宋" w:hAnsi="仿宋" w:eastAsia="仿宋" w:cs="仿宋_GB2312"/>
          <w:color w:val="000000" w:themeColor="text1"/>
          <w:szCs w:val="32"/>
          <w14:textFill>
            <w14:solidFill>
              <w14:schemeClr w14:val="tx1"/>
            </w14:solidFill>
          </w14:textFill>
        </w:rPr>
      </w:pPr>
    </w:p>
    <w:p>
      <w:pPr>
        <w:rPr>
          <w:rFonts w:hint="default" w:ascii="仿宋_GB2312" w:hAnsi="仿宋_GB2312" w:cs="仿宋_GB2312"/>
          <w:color w:val="000000" w:themeColor="text1"/>
          <w:kern w:val="0"/>
          <w:szCs w:val="32"/>
          <w:lang w:val="en-US" w:eastAsia="zh-CN"/>
          <w14:textFill>
            <w14:solidFill>
              <w14:schemeClr w14:val="tx1"/>
            </w14:solidFill>
          </w14:textFill>
        </w:rPr>
      </w:pPr>
      <w:bookmarkStart w:id="0" w:name="_GoBack"/>
      <w:bookmarkEnd w:id="0"/>
    </w:p>
    <w:sectPr>
      <w:footerReference r:id="rId3" w:type="default"/>
      <w:pgSz w:w="11906" w:h="16838"/>
      <w:pgMar w:top="1701" w:right="1531" w:bottom="1984" w:left="1531" w:header="851" w:footer="1701"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fal">
    <w:altName w:val="黑体"/>
    <w:panose1 w:val="00000000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9" o:spid="_x0000_s1026" o:spt="202" type="#_x0000_t202" style="position:absolute;left:0pt;margin-left:212.95pt;margin-top:0pt;height:23.2pt;width:29.75pt;mso-position-horizontal-relative:margin;z-index:251661312;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OUPv9YAAAAHAQAA&#10;DwAAAAAAAAABACAAAAAiAAAAZHJzL2Rvd25yZXYueG1sUEsBAhQAFAAAAAgAh07iQKRP/4CpAQAA&#10;MQMAAA4AAAAAAAAAAQAgAAAAJQEAAGRycy9lMm9Eb2MueG1sUEsFBgAAAAAGAAYAWQEAAEAFAAAA&#10;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221157E"/>
    <w:rsid w:val="028750E8"/>
    <w:rsid w:val="03690441"/>
    <w:rsid w:val="03A458BE"/>
    <w:rsid w:val="03B52763"/>
    <w:rsid w:val="03EB7F7F"/>
    <w:rsid w:val="03F17A25"/>
    <w:rsid w:val="043C6685"/>
    <w:rsid w:val="0473602D"/>
    <w:rsid w:val="04C44564"/>
    <w:rsid w:val="050E27C6"/>
    <w:rsid w:val="05386DF5"/>
    <w:rsid w:val="057A2DE6"/>
    <w:rsid w:val="05A71C29"/>
    <w:rsid w:val="0606175B"/>
    <w:rsid w:val="063B65EF"/>
    <w:rsid w:val="06A82868"/>
    <w:rsid w:val="072E2E1B"/>
    <w:rsid w:val="07A74BC3"/>
    <w:rsid w:val="07F76C9F"/>
    <w:rsid w:val="080262A9"/>
    <w:rsid w:val="084708DB"/>
    <w:rsid w:val="08DE0F2A"/>
    <w:rsid w:val="08E51592"/>
    <w:rsid w:val="09032AE5"/>
    <w:rsid w:val="092377F6"/>
    <w:rsid w:val="093A3797"/>
    <w:rsid w:val="09DC44E6"/>
    <w:rsid w:val="09EA67EA"/>
    <w:rsid w:val="0A0341E4"/>
    <w:rsid w:val="0A336CD9"/>
    <w:rsid w:val="0AA74A8B"/>
    <w:rsid w:val="0B406D10"/>
    <w:rsid w:val="0B97435B"/>
    <w:rsid w:val="0C027DE4"/>
    <w:rsid w:val="0C465F4E"/>
    <w:rsid w:val="0CBF5D97"/>
    <w:rsid w:val="0D294A8D"/>
    <w:rsid w:val="0D992DCF"/>
    <w:rsid w:val="0DA571A6"/>
    <w:rsid w:val="0E420561"/>
    <w:rsid w:val="0F831C00"/>
    <w:rsid w:val="0FE73BC6"/>
    <w:rsid w:val="10523256"/>
    <w:rsid w:val="1078603E"/>
    <w:rsid w:val="10AB5AB2"/>
    <w:rsid w:val="10B31A68"/>
    <w:rsid w:val="10D04D5E"/>
    <w:rsid w:val="11050F13"/>
    <w:rsid w:val="11946D97"/>
    <w:rsid w:val="11C14DAC"/>
    <w:rsid w:val="1231727F"/>
    <w:rsid w:val="123B0542"/>
    <w:rsid w:val="125B5016"/>
    <w:rsid w:val="129E34EA"/>
    <w:rsid w:val="12AE1ECD"/>
    <w:rsid w:val="12C32959"/>
    <w:rsid w:val="13646E34"/>
    <w:rsid w:val="14682B50"/>
    <w:rsid w:val="146E3022"/>
    <w:rsid w:val="14FC36F8"/>
    <w:rsid w:val="1518571A"/>
    <w:rsid w:val="15913AED"/>
    <w:rsid w:val="159D7F83"/>
    <w:rsid w:val="15BE7DC5"/>
    <w:rsid w:val="15DA0ED2"/>
    <w:rsid w:val="15F831B4"/>
    <w:rsid w:val="15FB3BCC"/>
    <w:rsid w:val="160A591B"/>
    <w:rsid w:val="160E11CD"/>
    <w:rsid w:val="1661603A"/>
    <w:rsid w:val="170959FE"/>
    <w:rsid w:val="1744245B"/>
    <w:rsid w:val="174B10C2"/>
    <w:rsid w:val="17600335"/>
    <w:rsid w:val="17CD56AF"/>
    <w:rsid w:val="18885F20"/>
    <w:rsid w:val="189A04DB"/>
    <w:rsid w:val="18BC142A"/>
    <w:rsid w:val="18D66884"/>
    <w:rsid w:val="1955553E"/>
    <w:rsid w:val="195975F0"/>
    <w:rsid w:val="196C4A9E"/>
    <w:rsid w:val="19A74C5C"/>
    <w:rsid w:val="19AB73ED"/>
    <w:rsid w:val="1A14175C"/>
    <w:rsid w:val="1A1B6218"/>
    <w:rsid w:val="1A5833F8"/>
    <w:rsid w:val="1A701613"/>
    <w:rsid w:val="1A986F32"/>
    <w:rsid w:val="1AF949A4"/>
    <w:rsid w:val="1B2044F3"/>
    <w:rsid w:val="1B4B12A7"/>
    <w:rsid w:val="1B7B0787"/>
    <w:rsid w:val="1B7E7040"/>
    <w:rsid w:val="1BBA3BA1"/>
    <w:rsid w:val="1C057437"/>
    <w:rsid w:val="1C9D47C2"/>
    <w:rsid w:val="1DD24E09"/>
    <w:rsid w:val="1E5336DE"/>
    <w:rsid w:val="1EB9030D"/>
    <w:rsid w:val="1EFF59FC"/>
    <w:rsid w:val="1F206FB3"/>
    <w:rsid w:val="1F845D6A"/>
    <w:rsid w:val="1FD015FF"/>
    <w:rsid w:val="1FDE4D9C"/>
    <w:rsid w:val="20F72531"/>
    <w:rsid w:val="2108756D"/>
    <w:rsid w:val="21482C1A"/>
    <w:rsid w:val="21514EDC"/>
    <w:rsid w:val="21533E3D"/>
    <w:rsid w:val="21BE782A"/>
    <w:rsid w:val="228E28C0"/>
    <w:rsid w:val="22BC1EAF"/>
    <w:rsid w:val="22C156C2"/>
    <w:rsid w:val="236E0725"/>
    <w:rsid w:val="237F1FC6"/>
    <w:rsid w:val="245958E8"/>
    <w:rsid w:val="24FB20D8"/>
    <w:rsid w:val="2555736E"/>
    <w:rsid w:val="256429E3"/>
    <w:rsid w:val="257F5809"/>
    <w:rsid w:val="25B85597"/>
    <w:rsid w:val="25F631B1"/>
    <w:rsid w:val="261C17AE"/>
    <w:rsid w:val="268C35F3"/>
    <w:rsid w:val="2693696D"/>
    <w:rsid w:val="26D53080"/>
    <w:rsid w:val="273E2C60"/>
    <w:rsid w:val="27421A02"/>
    <w:rsid w:val="278F2B21"/>
    <w:rsid w:val="27E05F82"/>
    <w:rsid w:val="28B42912"/>
    <w:rsid w:val="28B756B4"/>
    <w:rsid w:val="294D5932"/>
    <w:rsid w:val="296A494E"/>
    <w:rsid w:val="299C1D9F"/>
    <w:rsid w:val="29CA1A29"/>
    <w:rsid w:val="29E5092E"/>
    <w:rsid w:val="2A2E26C9"/>
    <w:rsid w:val="2AC82298"/>
    <w:rsid w:val="2AE45451"/>
    <w:rsid w:val="2AEE6578"/>
    <w:rsid w:val="2B8E7649"/>
    <w:rsid w:val="2BC0152E"/>
    <w:rsid w:val="2BCD747C"/>
    <w:rsid w:val="2BCF0D83"/>
    <w:rsid w:val="2BF6456E"/>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11D2FF7"/>
    <w:rsid w:val="314F5001"/>
    <w:rsid w:val="31515363"/>
    <w:rsid w:val="317F0347"/>
    <w:rsid w:val="3186219F"/>
    <w:rsid w:val="31D8235C"/>
    <w:rsid w:val="32B34C75"/>
    <w:rsid w:val="32C27A55"/>
    <w:rsid w:val="333F7619"/>
    <w:rsid w:val="33501503"/>
    <w:rsid w:val="33B274EA"/>
    <w:rsid w:val="33D84968"/>
    <w:rsid w:val="3409767B"/>
    <w:rsid w:val="346D235F"/>
    <w:rsid w:val="351F2801"/>
    <w:rsid w:val="356E4338"/>
    <w:rsid w:val="35BB41C1"/>
    <w:rsid w:val="35E74BEF"/>
    <w:rsid w:val="361765AB"/>
    <w:rsid w:val="36F164A7"/>
    <w:rsid w:val="36F275C1"/>
    <w:rsid w:val="3709378F"/>
    <w:rsid w:val="372A3199"/>
    <w:rsid w:val="37BF5A82"/>
    <w:rsid w:val="37D04C2B"/>
    <w:rsid w:val="384710FB"/>
    <w:rsid w:val="386C44B1"/>
    <w:rsid w:val="38974149"/>
    <w:rsid w:val="389C3D0C"/>
    <w:rsid w:val="38AD2776"/>
    <w:rsid w:val="394D6960"/>
    <w:rsid w:val="39675C20"/>
    <w:rsid w:val="39F52B0B"/>
    <w:rsid w:val="3A1C5D51"/>
    <w:rsid w:val="3A4715D5"/>
    <w:rsid w:val="3A5A4265"/>
    <w:rsid w:val="3A8B43DA"/>
    <w:rsid w:val="3B220FA9"/>
    <w:rsid w:val="3B2C70A3"/>
    <w:rsid w:val="3B5E39CD"/>
    <w:rsid w:val="3B754B97"/>
    <w:rsid w:val="3B987F23"/>
    <w:rsid w:val="3BAF6101"/>
    <w:rsid w:val="3BBD5E38"/>
    <w:rsid w:val="3CAA2F70"/>
    <w:rsid w:val="3CC561C8"/>
    <w:rsid w:val="3CC70C27"/>
    <w:rsid w:val="3CF02101"/>
    <w:rsid w:val="3D4154DB"/>
    <w:rsid w:val="3D7837D5"/>
    <w:rsid w:val="3DEC0F7D"/>
    <w:rsid w:val="3DF2592A"/>
    <w:rsid w:val="3E2422A0"/>
    <w:rsid w:val="3EBD3F5D"/>
    <w:rsid w:val="3EDE3458"/>
    <w:rsid w:val="3F4D07F1"/>
    <w:rsid w:val="4017219B"/>
    <w:rsid w:val="40257D94"/>
    <w:rsid w:val="407706C0"/>
    <w:rsid w:val="409F5515"/>
    <w:rsid w:val="40E301EE"/>
    <w:rsid w:val="410A6F96"/>
    <w:rsid w:val="416A441E"/>
    <w:rsid w:val="417F47F1"/>
    <w:rsid w:val="41DE2CFB"/>
    <w:rsid w:val="42893D3A"/>
    <w:rsid w:val="42BE1837"/>
    <w:rsid w:val="432614DE"/>
    <w:rsid w:val="43336E0B"/>
    <w:rsid w:val="43362BE2"/>
    <w:rsid w:val="434717C6"/>
    <w:rsid w:val="43621B71"/>
    <w:rsid w:val="436C47E1"/>
    <w:rsid w:val="438F0F0A"/>
    <w:rsid w:val="44366493"/>
    <w:rsid w:val="445B6DF5"/>
    <w:rsid w:val="447877DD"/>
    <w:rsid w:val="44871F3E"/>
    <w:rsid w:val="450F658C"/>
    <w:rsid w:val="45DF6814"/>
    <w:rsid w:val="46247A9B"/>
    <w:rsid w:val="46650EB2"/>
    <w:rsid w:val="468F49CF"/>
    <w:rsid w:val="469B08F8"/>
    <w:rsid w:val="47830D52"/>
    <w:rsid w:val="4879088D"/>
    <w:rsid w:val="48905AA5"/>
    <w:rsid w:val="48A86E46"/>
    <w:rsid w:val="48E81A30"/>
    <w:rsid w:val="49333617"/>
    <w:rsid w:val="4A147DAB"/>
    <w:rsid w:val="4AC255E9"/>
    <w:rsid w:val="4AD30E7E"/>
    <w:rsid w:val="4B2D3AC7"/>
    <w:rsid w:val="4C0F79E4"/>
    <w:rsid w:val="4C14740D"/>
    <w:rsid w:val="4C6A4E37"/>
    <w:rsid w:val="4CBB6275"/>
    <w:rsid w:val="4CFB7B16"/>
    <w:rsid w:val="4DBB5DF2"/>
    <w:rsid w:val="4DE11F36"/>
    <w:rsid w:val="4E6A2CDA"/>
    <w:rsid w:val="4E706F4C"/>
    <w:rsid w:val="4EEC2E60"/>
    <w:rsid w:val="4F0D7483"/>
    <w:rsid w:val="4F0E0DD4"/>
    <w:rsid w:val="4F175412"/>
    <w:rsid w:val="4F3A2BA8"/>
    <w:rsid w:val="4F4C4D6B"/>
    <w:rsid w:val="4F566C55"/>
    <w:rsid w:val="4F927D92"/>
    <w:rsid w:val="4FAF1F74"/>
    <w:rsid w:val="4FDD482F"/>
    <w:rsid w:val="4FE77CF1"/>
    <w:rsid w:val="501417A0"/>
    <w:rsid w:val="50C90150"/>
    <w:rsid w:val="50F548F4"/>
    <w:rsid w:val="51096F4B"/>
    <w:rsid w:val="52232583"/>
    <w:rsid w:val="52382CAF"/>
    <w:rsid w:val="529303F9"/>
    <w:rsid w:val="52A315FF"/>
    <w:rsid w:val="52D81591"/>
    <w:rsid w:val="52E61EB3"/>
    <w:rsid w:val="53360AA2"/>
    <w:rsid w:val="53B16AC3"/>
    <w:rsid w:val="53DA47B4"/>
    <w:rsid w:val="540D766A"/>
    <w:rsid w:val="541C26D7"/>
    <w:rsid w:val="54290C55"/>
    <w:rsid w:val="54841E02"/>
    <w:rsid w:val="54D80180"/>
    <w:rsid w:val="54EF03E5"/>
    <w:rsid w:val="55246259"/>
    <w:rsid w:val="562F7DA9"/>
    <w:rsid w:val="563F0DFB"/>
    <w:rsid w:val="573970F4"/>
    <w:rsid w:val="580440BC"/>
    <w:rsid w:val="580948ED"/>
    <w:rsid w:val="582962EA"/>
    <w:rsid w:val="58FB67C5"/>
    <w:rsid w:val="59321A3B"/>
    <w:rsid w:val="5A552F9B"/>
    <w:rsid w:val="5A5959F5"/>
    <w:rsid w:val="5B213B18"/>
    <w:rsid w:val="5B443521"/>
    <w:rsid w:val="5B5759ED"/>
    <w:rsid w:val="5B687260"/>
    <w:rsid w:val="5B867103"/>
    <w:rsid w:val="5BD66E43"/>
    <w:rsid w:val="5BEA280B"/>
    <w:rsid w:val="5C6A2193"/>
    <w:rsid w:val="5C9F6957"/>
    <w:rsid w:val="5CAA643F"/>
    <w:rsid w:val="5CFB4850"/>
    <w:rsid w:val="5D087916"/>
    <w:rsid w:val="5E150EBA"/>
    <w:rsid w:val="5E360B97"/>
    <w:rsid w:val="5F2C456C"/>
    <w:rsid w:val="602022DF"/>
    <w:rsid w:val="60240B79"/>
    <w:rsid w:val="60EC72CA"/>
    <w:rsid w:val="60F90874"/>
    <w:rsid w:val="61782E89"/>
    <w:rsid w:val="620F5AEA"/>
    <w:rsid w:val="626529D6"/>
    <w:rsid w:val="62DF42BE"/>
    <w:rsid w:val="630929B2"/>
    <w:rsid w:val="631B712C"/>
    <w:rsid w:val="639338AE"/>
    <w:rsid w:val="63A06456"/>
    <w:rsid w:val="63DC6159"/>
    <w:rsid w:val="64594D68"/>
    <w:rsid w:val="64AD0DCC"/>
    <w:rsid w:val="65070BD2"/>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6F35BA"/>
    <w:rsid w:val="69DB05CE"/>
    <w:rsid w:val="6A1265F0"/>
    <w:rsid w:val="6A1575A8"/>
    <w:rsid w:val="6AFD711C"/>
    <w:rsid w:val="6B601158"/>
    <w:rsid w:val="6B8869BC"/>
    <w:rsid w:val="6B8A136E"/>
    <w:rsid w:val="6BD42CAC"/>
    <w:rsid w:val="6C2B1303"/>
    <w:rsid w:val="6C343B9C"/>
    <w:rsid w:val="6C5B2CA8"/>
    <w:rsid w:val="6CBF5331"/>
    <w:rsid w:val="6D186A87"/>
    <w:rsid w:val="6D2D6B0D"/>
    <w:rsid w:val="6D9107F5"/>
    <w:rsid w:val="6DB711E7"/>
    <w:rsid w:val="6E0D029F"/>
    <w:rsid w:val="6E4B3695"/>
    <w:rsid w:val="6EA104B4"/>
    <w:rsid w:val="6EFF49D5"/>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E25214"/>
    <w:rsid w:val="7222336B"/>
    <w:rsid w:val="72324DF0"/>
    <w:rsid w:val="724C4582"/>
    <w:rsid w:val="726875E6"/>
    <w:rsid w:val="728A7D73"/>
    <w:rsid w:val="72DA0132"/>
    <w:rsid w:val="73A12CFE"/>
    <w:rsid w:val="73AB3525"/>
    <w:rsid w:val="73FB5813"/>
    <w:rsid w:val="74374ED0"/>
    <w:rsid w:val="74930D00"/>
    <w:rsid w:val="74D71CF0"/>
    <w:rsid w:val="75276217"/>
    <w:rsid w:val="75597C97"/>
    <w:rsid w:val="75B53E55"/>
    <w:rsid w:val="75E3613C"/>
    <w:rsid w:val="75F04912"/>
    <w:rsid w:val="76255299"/>
    <w:rsid w:val="7627459A"/>
    <w:rsid w:val="76427275"/>
    <w:rsid w:val="76947B85"/>
    <w:rsid w:val="76A80CBF"/>
    <w:rsid w:val="76C43B4B"/>
    <w:rsid w:val="76D349B2"/>
    <w:rsid w:val="76E8492A"/>
    <w:rsid w:val="77361771"/>
    <w:rsid w:val="77476B5D"/>
    <w:rsid w:val="7750752F"/>
    <w:rsid w:val="777E0A2C"/>
    <w:rsid w:val="77901EDC"/>
    <w:rsid w:val="77B377B3"/>
    <w:rsid w:val="77E95426"/>
    <w:rsid w:val="7878658D"/>
    <w:rsid w:val="78CA526E"/>
    <w:rsid w:val="78E04148"/>
    <w:rsid w:val="78E91962"/>
    <w:rsid w:val="78E9510A"/>
    <w:rsid w:val="78F57BDF"/>
    <w:rsid w:val="790A12A8"/>
    <w:rsid w:val="795A700C"/>
    <w:rsid w:val="79A46577"/>
    <w:rsid w:val="79B14635"/>
    <w:rsid w:val="79BF5A65"/>
    <w:rsid w:val="79D950D2"/>
    <w:rsid w:val="7A2F583C"/>
    <w:rsid w:val="7A3E00DA"/>
    <w:rsid w:val="7A8E3FA7"/>
    <w:rsid w:val="7AA14E52"/>
    <w:rsid w:val="7BDB6391"/>
    <w:rsid w:val="7BF32BD9"/>
    <w:rsid w:val="7BFE0718"/>
    <w:rsid w:val="7C4B1B04"/>
    <w:rsid w:val="7C564281"/>
    <w:rsid w:val="7C906ACB"/>
    <w:rsid w:val="7C912FC4"/>
    <w:rsid w:val="7CCE2702"/>
    <w:rsid w:val="7EB654BC"/>
    <w:rsid w:val="7EFF07AA"/>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14</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2024-03-11T07:08:00Z</cp:lastPrinted>
  <dcterms:modified xsi:type="dcterms:W3CDTF">2024-03-18T01:40:57Z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