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CESI仿宋-GB2312" w:hAnsi="CESI仿宋-GB2312" w:eastAsia="CESI仿宋-GB2312" w:cs="CESI仿宋-GB2312"/>
          <w:sz w:val="32"/>
          <w:szCs w:val="32"/>
          <w:lang w:val="en-US" w:eastAsia="zh-CN"/>
        </w:rPr>
      </w:pPr>
      <w:bookmarkStart w:id="2" w:name="_GoBack"/>
      <w:bookmarkEnd w:id="2"/>
      <w:bookmarkStart w:id="0" w:name="_Hlk132097877"/>
      <w:r>
        <w:rPr>
          <w:rFonts w:hint="eastAsia" w:ascii="CESI仿宋-GB2312" w:hAnsi="CESI仿宋-GB2312" w:eastAsia="CESI仿宋-GB2312" w:cs="CESI仿宋-GB2312"/>
          <w:sz w:val="32"/>
          <w:szCs w:val="32"/>
          <w:lang w:eastAsia="zh-CN"/>
        </w:rPr>
        <w:t>附件</w:t>
      </w:r>
      <w:r>
        <w:rPr>
          <w:rFonts w:hint="eastAsia" w:ascii="CESI仿宋-GB2312" w:hAnsi="CESI仿宋-GB2312" w:eastAsia="CESI仿宋-GB2312" w:cs="CESI仿宋-GB2312"/>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黑体-GB13000" w:hAnsi="CESI黑体-GB13000" w:eastAsia="CESI黑体-GB13000" w:cs="CESI黑体-GB13000"/>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黑体-GB13000" w:hAnsi="CESI黑体-GB13000" w:eastAsia="CESI黑体-GB13000" w:cs="CESI黑体-GB13000"/>
          <w:b w:val="0"/>
          <w:bCs w:val="0"/>
          <w:sz w:val="32"/>
          <w:szCs w:val="32"/>
          <w:lang w:eastAsia="zh-CN"/>
        </w:rPr>
      </w:pPr>
      <w:r>
        <w:rPr>
          <w:rFonts w:hint="eastAsia" w:ascii="CESI黑体-GB13000" w:hAnsi="CESI黑体-GB13000" w:eastAsia="CESI黑体-GB13000" w:cs="CESI黑体-GB13000"/>
          <w:b w:val="0"/>
          <w:bCs w:val="0"/>
          <w:sz w:val="32"/>
          <w:szCs w:val="32"/>
          <w:lang w:eastAsia="zh-CN"/>
        </w:rPr>
        <w:t>一、</w:t>
      </w:r>
      <w:r>
        <w:rPr>
          <w:rFonts w:hint="eastAsia" w:ascii="CESI黑体-GB13000" w:hAnsi="CESI黑体-GB13000" w:eastAsia="CESI黑体-GB13000" w:cs="CESI黑体-GB13000"/>
          <w:b w:val="0"/>
          <w:bCs w:val="0"/>
          <w:sz w:val="32"/>
          <w:szCs w:val="32"/>
        </w:rPr>
        <w:t>陕西亿云餐饮有限责任公司拖欠劳动报酬</w:t>
      </w:r>
      <w:r>
        <w:rPr>
          <w:rFonts w:hint="eastAsia" w:ascii="CESI黑体-GB13000" w:hAnsi="CESI黑体-GB13000" w:eastAsia="CESI黑体-GB13000" w:cs="CESI黑体-GB13000"/>
          <w:b w:val="0"/>
          <w:bCs w:val="0"/>
          <w:sz w:val="32"/>
          <w:szCs w:val="32"/>
          <w:lang w:eastAsia="zh-CN"/>
        </w:rPr>
        <w:t>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陕西亿云餐饮有限责任公司</w:t>
      </w:r>
      <w:bookmarkEnd w:id="0"/>
      <w:bookmarkStart w:id="1" w:name="_Hlk132192315"/>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统一社会信用代码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91610200305664932J，</w:t>
      </w:r>
      <w:r>
        <w:rPr>
          <w:rFonts w:hint="eastAsia" w:ascii="CESI仿宋-GB2312" w:hAnsi="CESI仿宋-GB2312" w:eastAsia="CESI仿宋-GB2312" w:cs="CESI仿宋-GB2312"/>
          <w:sz w:val="32"/>
          <w:szCs w:val="32"/>
          <w:lang w:eastAsia="zh-CN"/>
        </w:rPr>
        <w:t>地址：</w:t>
      </w:r>
      <w:r>
        <w:rPr>
          <w:rFonts w:hint="eastAsia" w:ascii="CESI仿宋-GB2312" w:hAnsi="CESI仿宋-GB2312" w:eastAsia="CESI仿宋-GB2312" w:cs="CESI仿宋-GB2312"/>
          <w:sz w:val="32"/>
          <w:szCs w:val="32"/>
        </w:rPr>
        <w:t>陕西省铜川市新区长虹南路新时代广场商贸中心00606</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法定代表人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梅君洁。</w:t>
      </w:r>
      <w:bookmarkEnd w:id="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2022年7月15日，铜川市</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局接到劳动者投诉，反映</w:t>
      </w:r>
      <w:r>
        <w:rPr>
          <w:rFonts w:hint="eastAsia" w:ascii="CESI仿宋-GB2312" w:hAnsi="CESI仿宋-GB2312" w:eastAsia="CESI仿宋-GB2312" w:cs="CESI仿宋-GB2312"/>
          <w:sz w:val="32"/>
          <w:szCs w:val="32"/>
          <w:lang w:eastAsia="zh-CN"/>
        </w:rPr>
        <w:t>该</w:t>
      </w:r>
      <w:r>
        <w:rPr>
          <w:rFonts w:hint="eastAsia" w:ascii="CESI仿宋-GB2312" w:hAnsi="CESI仿宋-GB2312" w:eastAsia="CESI仿宋-GB2312" w:cs="CESI仿宋-GB2312"/>
          <w:sz w:val="32"/>
          <w:szCs w:val="32"/>
        </w:rPr>
        <w:t>公司存在拖欠劳动报酬问题。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经查，</w:t>
      </w:r>
      <w:r>
        <w:rPr>
          <w:rFonts w:hint="eastAsia" w:ascii="CESI仿宋-GB2312" w:hAnsi="CESI仿宋-GB2312" w:eastAsia="CESI仿宋-GB2312" w:cs="CESI仿宋-GB2312"/>
          <w:sz w:val="32"/>
          <w:szCs w:val="32"/>
          <w:lang w:eastAsia="zh-CN"/>
        </w:rPr>
        <w:t>该</w:t>
      </w:r>
      <w:r>
        <w:rPr>
          <w:rFonts w:hint="eastAsia" w:ascii="CESI仿宋-GB2312" w:hAnsi="CESI仿宋-GB2312" w:eastAsia="CESI仿宋-GB2312" w:cs="CESI仿宋-GB2312"/>
          <w:sz w:val="32"/>
          <w:szCs w:val="32"/>
        </w:rPr>
        <w:t>公司拖欠12名劳动者2021年8至12月期间劳动报酬6</w:t>
      </w:r>
      <w:r>
        <w:rPr>
          <w:rFonts w:hint="eastAsia"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0191</w:t>
      </w:r>
      <w:r>
        <w:rPr>
          <w:rFonts w:hint="eastAsia" w:ascii="CESI仿宋-GB2312" w:hAnsi="CESI仿宋-GB2312" w:eastAsia="CESI仿宋-GB2312" w:cs="CESI仿宋-GB2312"/>
          <w:sz w:val="32"/>
          <w:szCs w:val="32"/>
          <w:lang w:eastAsia="zh-CN"/>
        </w:rPr>
        <w:t>万</w:t>
      </w:r>
      <w:r>
        <w:rPr>
          <w:rFonts w:hint="eastAsia" w:ascii="CESI仿宋-GB2312" w:hAnsi="CESI仿宋-GB2312" w:eastAsia="CESI仿宋-GB2312" w:cs="CESI仿宋-GB2312"/>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2022年7月1日，铜川市</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w:t>
      </w:r>
      <w:r>
        <w:rPr>
          <w:rFonts w:hint="eastAsia" w:ascii="CESI仿宋-GB2312" w:hAnsi="CESI仿宋-GB2312" w:eastAsia="CESI仿宋-GB2312" w:cs="CESI仿宋-GB2312"/>
          <w:color w:val="000000"/>
          <w:sz w:val="32"/>
          <w:szCs w:val="32"/>
        </w:rPr>
        <w:t>依法</w:t>
      </w:r>
      <w:r>
        <w:rPr>
          <w:rFonts w:hint="eastAsia" w:ascii="CESI仿宋-GB2312" w:hAnsi="CESI仿宋-GB2312" w:eastAsia="CESI仿宋-GB2312" w:cs="CESI仿宋-GB2312"/>
          <w:sz w:val="32"/>
          <w:szCs w:val="32"/>
        </w:rPr>
        <w:t>向</w:t>
      </w:r>
      <w:r>
        <w:rPr>
          <w:rFonts w:hint="eastAsia" w:ascii="CESI仿宋-GB2312" w:hAnsi="CESI仿宋-GB2312" w:eastAsia="CESI仿宋-GB2312" w:cs="CESI仿宋-GB2312"/>
          <w:sz w:val="32"/>
          <w:szCs w:val="32"/>
          <w:lang w:eastAsia="zh-CN"/>
        </w:rPr>
        <w:t>该</w:t>
      </w:r>
      <w:r>
        <w:rPr>
          <w:rFonts w:hint="eastAsia" w:ascii="CESI仿宋-GB2312" w:hAnsi="CESI仿宋-GB2312" w:eastAsia="CESI仿宋-GB2312" w:cs="CESI仿宋-GB2312"/>
          <w:sz w:val="32"/>
          <w:szCs w:val="32"/>
        </w:rPr>
        <w:t>公司送达</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责令改正决定书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，责令限期支付所拖欠的劳动报酬，该公司逾期未支付。7月27日，铜川市</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局向该公司送达</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行政处理决定书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，责令其限期支付所拖欠的劳动报酬并加付赔偿金，该公司逾期仍未履行。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2023年4月18日</w:t>
      </w:r>
      <w:r>
        <w:rPr>
          <w:rFonts w:hint="eastAsia" w:ascii="CESI仿宋-GB2312" w:hAnsi="CESI仿宋-GB2312" w:eastAsia="CESI仿宋-GB2312" w:cs="CESI仿宋-GB2312"/>
          <w:sz w:val="32"/>
          <w:szCs w:val="32"/>
        </w:rPr>
        <w:t>，铜川市</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w:t>
      </w:r>
      <w:r>
        <w:rPr>
          <w:rFonts w:hint="eastAsia" w:ascii="CESI仿宋-GB2312" w:hAnsi="CESI仿宋-GB2312" w:eastAsia="CESI仿宋-GB2312" w:cs="CESI仿宋-GB2312"/>
          <w:sz w:val="32"/>
          <w:szCs w:val="32"/>
          <w:lang w:eastAsia="zh-CN"/>
        </w:rPr>
        <w:t>已申请法院强制执行。</w:t>
      </w:r>
    </w:p>
    <w:p>
      <w:pPr>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b w:val="0"/>
          <w:bCs w:val="0"/>
          <w:sz w:val="32"/>
          <w:szCs w:val="32"/>
          <w:lang w:eastAsia="zh-CN"/>
        </w:rPr>
        <w:t>二、</w:t>
      </w:r>
      <w:r>
        <w:rPr>
          <w:rFonts w:hint="eastAsia" w:ascii="CESI黑体-GB13000" w:hAnsi="CESI黑体-GB13000" w:eastAsia="CESI黑体-GB13000" w:cs="CESI黑体-GB13000"/>
          <w:sz w:val="32"/>
          <w:szCs w:val="32"/>
          <w:lang w:eastAsia="zh-CN"/>
        </w:rPr>
        <w:t>汉中华燕科技开发有限公司拖欠劳动报酬案</w:t>
      </w:r>
    </w:p>
    <w:p>
      <w:pPr>
        <w:keepNext w:val="0"/>
        <w:keepLines w:val="0"/>
        <w:pageBreakBefore w:val="0"/>
        <w:kinsoku/>
        <w:wordWrap/>
        <w:overflowPunct/>
        <w:topLinePunct/>
        <w:autoSpaceDE/>
        <w:autoSpaceDN/>
        <w:bidi w:val="0"/>
        <w:adjustRightInd/>
        <w:snapToGrid/>
        <w:spacing w:line="600" w:lineRule="exact"/>
        <w:ind w:left="0" w:leftChars="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shd w:val="clear" w:color="auto" w:fill="FFFFFF"/>
        </w:rPr>
        <w:t>  汉中华燕科技开发有限公司，统一社会信用代码: 916107007979310989</w:t>
      </w:r>
      <w:r>
        <w:rPr>
          <w:rFonts w:hint="eastAsia" w:ascii="CESI仿宋-GB2312" w:hAnsi="CESI仿宋-GB2312" w:eastAsia="CESI仿宋-GB2312" w:cs="CESI仿宋-GB2312"/>
          <w:sz w:val="32"/>
          <w:szCs w:val="32"/>
          <w:shd w:val="clear" w:color="auto" w:fill="FFFFFF"/>
          <w:lang w:eastAsia="zh-CN"/>
        </w:rPr>
        <w:t>，</w:t>
      </w:r>
      <w:r>
        <w:rPr>
          <w:rFonts w:hint="eastAsia" w:ascii="CESI仿宋-GB2312" w:hAnsi="CESI仿宋-GB2312" w:eastAsia="CESI仿宋-GB2312" w:cs="CESI仿宋-GB2312"/>
          <w:sz w:val="32"/>
          <w:szCs w:val="32"/>
          <w:shd w:val="clear" w:color="auto" w:fill="FFFFFF"/>
        </w:rPr>
        <w:t>地址：陕西省南郑县大河坎镇88号信箱</w:t>
      </w:r>
      <w:r>
        <w:rPr>
          <w:rFonts w:hint="eastAsia" w:ascii="CESI仿宋-GB2312" w:hAnsi="CESI仿宋-GB2312" w:eastAsia="CESI仿宋-GB2312" w:cs="CESI仿宋-GB2312"/>
          <w:sz w:val="32"/>
          <w:szCs w:val="32"/>
          <w:shd w:val="clear" w:color="auto" w:fill="FFFFFF"/>
          <w:lang w:eastAsia="zh-CN"/>
        </w:rPr>
        <w:t>，</w:t>
      </w:r>
      <w:r>
        <w:rPr>
          <w:rFonts w:hint="eastAsia" w:ascii="CESI仿宋-GB2312" w:hAnsi="CESI仿宋-GB2312" w:eastAsia="CESI仿宋-GB2312" w:cs="CESI仿宋-GB2312"/>
          <w:sz w:val="32"/>
          <w:szCs w:val="32"/>
          <w:shd w:val="clear" w:color="auto" w:fill="FFFFFF"/>
        </w:rPr>
        <w:t>法定代表人：宋晓勇。</w:t>
      </w:r>
      <w:r>
        <w:rPr>
          <w:rFonts w:hint="eastAsia" w:ascii="CESI仿宋-GB2312" w:hAnsi="CESI仿宋-GB2312" w:eastAsia="CESI仿宋-GB2312" w:cs="CESI仿宋-GB2312"/>
          <w:sz w:val="32"/>
          <w:szCs w:val="32"/>
        </w:rPr>
        <w:t>  </w:t>
      </w:r>
    </w:p>
    <w:p>
      <w:pPr>
        <w:keepNext w:val="0"/>
        <w:keepLines w:val="0"/>
        <w:pageBreakBefore w:val="0"/>
        <w:kinsoku/>
        <w:wordWrap/>
        <w:overflowPunct/>
        <w:topLine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shd w:val="clear" w:color="auto" w:fill="FFFFFF"/>
        </w:rPr>
        <w:t>2022年12月30日，汉中</w:t>
      </w:r>
      <w:r>
        <w:rPr>
          <w:rFonts w:hint="eastAsia" w:ascii="CESI仿宋-GB2312" w:hAnsi="CESI仿宋-GB2312" w:eastAsia="CESI仿宋-GB2312" w:cs="CESI仿宋-GB2312"/>
          <w:sz w:val="32"/>
          <w:szCs w:val="32"/>
        </w:rPr>
        <w:t>市南郑区</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局接到劳动者投诉，反映</w:t>
      </w:r>
      <w:r>
        <w:rPr>
          <w:rFonts w:hint="eastAsia" w:ascii="CESI仿宋-GB2312" w:hAnsi="CESI仿宋-GB2312" w:eastAsia="CESI仿宋-GB2312" w:cs="CESI仿宋-GB2312"/>
          <w:sz w:val="32"/>
          <w:szCs w:val="32"/>
          <w:lang w:eastAsia="zh-CN"/>
        </w:rPr>
        <w:t>该</w:t>
      </w:r>
      <w:r>
        <w:rPr>
          <w:rFonts w:hint="eastAsia" w:ascii="CESI仿宋-GB2312" w:hAnsi="CESI仿宋-GB2312" w:eastAsia="CESI仿宋-GB2312" w:cs="CESI仿宋-GB2312"/>
          <w:sz w:val="32"/>
          <w:szCs w:val="32"/>
        </w:rPr>
        <w:t>公司存在拖欠劳动报酬问题。</w:t>
      </w:r>
    </w:p>
    <w:p>
      <w:pPr>
        <w:keepNext w:val="0"/>
        <w:keepLines w:val="0"/>
        <w:pageBreakBefore w:val="0"/>
        <w:kinsoku/>
        <w:wordWrap/>
        <w:overflowPunct/>
        <w:topLine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rPr>
        <w:t>经查，</w:t>
      </w:r>
      <w:r>
        <w:rPr>
          <w:rFonts w:hint="eastAsia" w:ascii="CESI仿宋-GB2312" w:hAnsi="CESI仿宋-GB2312" w:eastAsia="CESI仿宋-GB2312" w:cs="CESI仿宋-GB2312"/>
          <w:sz w:val="32"/>
          <w:szCs w:val="32"/>
          <w:lang w:eastAsia="zh-CN"/>
        </w:rPr>
        <w:t>该</w:t>
      </w:r>
      <w:r>
        <w:rPr>
          <w:rFonts w:hint="eastAsia" w:ascii="CESI仿宋-GB2312" w:hAnsi="CESI仿宋-GB2312" w:eastAsia="CESI仿宋-GB2312" w:cs="CESI仿宋-GB2312"/>
          <w:sz w:val="32"/>
          <w:szCs w:val="32"/>
        </w:rPr>
        <w:t>公司拖欠114名劳动者劳动报酬共计160</w:t>
      </w:r>
      <w:r>
        <w:rPr>
          <w:rFonts w:hint="eastAsia"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899585</w:t>
      </w:r>
      <w:r>
        <w:rPr>
          <w:rFonts w:hint="eastAsia" w:ascii="CESI仿宋-GB2312" w:hAnsi="CESI仿宋-GB2312" w:eastAsia="CESI仿宋-GB2312" w:cs="CESI仿宋-GB2312"/>
          <w:sz w:val="32"/>
          <w:szCs w:val="32"/>
          <w:lang w:eastAsia="zh-CN"/>
        </w:rPr>
        <w:t>万</w:t>
      </w:r>
      <w:r>
        <w:rPr>
          <w:rFonts w:hint="eastAsia" w:ascii="CESI仿宋-GB2312" w:hAnsi="CESI仿宋-GB2312" w:eastAsia="CESI仿宋-GB2312" w:cs="CESI仿宋-GB2312"/>
          <w:sz w:val="32"/>
          <w:szCs w:val="32"/>
        </w:rPr>
        <w:t>元。2023年1月12日，南郑区</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局依法向该公司</w:t>
      </w:r>
      <w:r>
        <w:rPr>
          <w:rFonts w:hint="eastAsia" w:ascii="CESI仿宋-GB2312" w:hAnsi="CESI仿宋-GB2312" w:eastAsia="CESI仿宋-GB2312" w:cs="CESI仿宋-GB2312"/>
          <w:sz w:val="32"/>
          <w:szCs w:val="32"/>
          <w:shd w:val="clear" w:color="auto" w:fill="FFFFFF"/>
        </w:rPr>
        <w:t>下达《限期改正指令书》，该</w:t>
      </w:r>
      <w:r>
        <w:rPr>
          <w:rFonts w:hint="eastAsia" w:ascii="CESI仿宋-GB2312" w:hAnsi="CESI仿宋-GB2312" w:eastAsia="CESI仿宋-GB2312" w:cs="CESI仿宋-GB2312"/>
          <w:sz w:val="32"/>
          <w:szCs w:val="32"/>
          <w:shd w:val="clear" w:color="auto" w:fill="FFFFFF"/>
          <w:lang w:eastAsia="zh-CN"/>
        </w:rPr>
        <w:t>公司</w:t>
      </w:r>
      <w:r>
        <w:rPr>
          <w:rFonts w:hint="eastAsia" w:ascii="CESI仿宋-GB2312" w:hAnsi="CESI仿宋-GB2312" w:eastAsia="CESI仿宋-GB2312" w:cs="CESI仿宋-GB2312"/>
          <w:sz w:val="32"/>
          <w:szCs w:val="32"/>
          <w:shd w:val="clear" w:color="auto" w:fill="FFFFFF"/>
        </w:rPr>
        <w:t>逾期未履行。</w:t>
      </w:r>
    </w:p>
    <w:p>
      <w:pPr>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b w:val="0"/>
          <w:bCs w:val="0"/>
          <w:color w:val="0000FF"/>
          <w:sz w:val="32"/>
          <w:szCs w:val="32"/>
          <w:u w:val="none"/>
          <w:lang w:eastAsia="zh-CN"/>
        </w:rPr>
      </w:pPr>
      <w:r>
        <w:rPr>
          <w:rFonts w:hint="eastAsia" w:ascii="CESI仿宋-GB2312" w:hAnsi="CESI仿宋-GB2312" w:eastAsia="CESI仿宋-GB2312" w:cs="CESI仿宋-GB2312"/>
          <w:sz w:val="32"/>
          <w:szCs w:val="32"/>
        </w:rPr>
        <w:t>2023年1月16日，南郑区</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局以涉嫌拒不支付劳动报酬罪依法将案</w:t>
      </w:r>
      <w:r>
        <w:rPr>
          <w:rFonts w:hint="eastAsia" w:ascii="CESI仿宋-GB2312" w:hAnsi="CESI仿宋-GB2312" w:eastAsia="CESI仿宋-GB2312" w:cs="CESI仿宋-GB2312"/>
          <w:sz w:val="32"/>
          <w:szCs w:val="32"/>
          <w:lang w:eastAsia="zh-CN"/>
        </w:rPr>
        <w:t>件</w:t>
      </w:r>
      <w:r>
        <w:rPr>
          <w:rFonts w:hint="eastAsia" w:ascii="CESI仿宋-GB2312" w:hAnsi="CESI仿宋-GB2312" w:eastAsia="CESI仿宋-GB2312" w:cs="CESI仿宋-GB2312"/>
          <w:sz w:val="32"/>
          <w:szCs w:val="32"/>
        </w:rPr>
        <w:t>移送公安机关。2023年2月1日，汉中市公安局南郑分局立案。</w:t>
      </w:r>
      <w:r>
        <w:rPr>
          <w:rFonts w:hint="eastAsia" w:ascii="CESI仿宋-GB2312" w:hAnsi="CESI仿宋-GB2312" w:eastAsia="CESI仿宋-GB2312" w:cs="CESI仿宋-GB2312"/>
          <w:b w:val="0"/>
          <w:bCs w:val="0"/>
          <w:sz w:val="32"/>
          <w:szCs w:val="32"/>
          <w:u w:val="none"/>
        </w:rPr>
        <w:t>目前，已支付劳动者劳动报酬80.8万</w:t>
      </w:r>
      <w:r>
        <w:rPr>
          <w:rFonts w:hint="eastAsia" w:ascii="CESI仿宋-GB2312" w:hAnsi="CESI仿宋-GB2312" w:eastAsia="CESI仿宋-GB2312" w:cs="CESI仿宋-GB2312"/>
          <w:b w:val="0"/>
          <w:bCs w:val="0"/>
          <w:sz w:val="32"/>
          <w:szCs w:val="32"/>
          <w:u w:val="none"/>
          <w:lang w:eastAsia="zh-CN"/>
        </w:rPr>
        <w:t>元</w:t>
      </w:r>
      <w:r>
        <w:rPr>
          <w:rFonts w:hint="eastAsia" w:ascii="CESI仿宋-GB2312" w:hAnsi="CESI仿宋-GB2312" w:eastAsia="CESI仿宋-GB2312" w:cs="CESI仿宋-GB2312"/>
          <w:b w:val="0"/>
          <w:bCs w:val="0"/>
          <w:sz w:val="32"/>
          <w:szCs w:val="32"/>
          <w:u w:val="none"/>
        </w:rPr>
        <w:t>，案件正在进一步办理中</w:t>
      </w:r>
      <w:r>
        <w:rPr>
          <w:rFonts w:hint="eastAsia" w:ascii="CESI仿宋-GB2312" w:hAnsi="CESI仿宋-GB2312" w:eastAsia="CESI仿宋-GB2312" w:cs="CESI仿宋-GB2312"/>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lang w:eastAsia="zh-CN"/>
        </w:rPr>
        <w:t>三、陕西张骞伞业有限责任公司拖欠劳动报酬案</w:t>
      </w:r>
    </w:p>
    <w:p>
      <w:pPr>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陕西张骞伞业有限责任公司，统一社会信用代码：91610722563785972C，注册地址：陕西省汉中市城固县博望镇西村路中段218号，生产经营地址：洋县谢村镇四兴村，法定代表人：王长成。</w:t>
      </w:r>
    </w:p>
    <w:p>
      <w:pPr>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2021年4月25日，汉中市洋县</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局接到3名劳动者投诉，反映</w:t>
      </w:r>
      <w:r>
        <w:rPr>
          <w:rFonts w:hint="eastAsia" w:ascii="CESI仿宋-GB2312" w:hAnsi="CESI仿宋-GB2312" w:eastAsia="CESI仿宋-GB2312" w:cs="CESI仿宋-GB2312"/>
          <w:sz w:val="32"/>
          <w:szCs w:val="32"/>
          <w:lang w:eastAsia="zh-CN"/>
        </w:rPr>
        <w:t>该</w:t>
      </w:r>
      <w:r>
        <w:rPr>
          <w:rFonts w:hint="eastAsia" w:ascii="CESI仿宋-GB2312" w:hAnsi="CESI仿宋-GB2312" w:eastAsia="CESI仿宋-GB2312" w:cs="CESI仿宋-GB2312"/>
          <w:sz w:val="32"/>
          <w:szCs w:val="32"/>
        </w:rPr>
        <w:t>公司存在拖欠劳动报酬问题。</w:t>
      </w:r>
    </w:p>
    <w:p>
      <w:pPr>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经查，</w:t>
      </w:r>
      <w:r>
        <w:rPr>
          <w:rFonts w:hint="eastAsia" w:ascii="CESI仿宋-GB2312" w:hAnsi="CESI仿宋-GB2312" w:eastAsia="CESI仿宋-GB2312" w:cs="CESI仿宋-GB2312"/>
          <w:sz w:val="32"/>
          <w:szCs w:val="32"/>
          <w:lang w:eastAsia="zh-CN"/>
        </w:rPr>
        <w:t>该</w:t>
      </w:r>
      <w:r>
        <w:rPr>
          <w:rFonts w:hint="eastAsia" w:ascii="CESI仿宋-GB2312" w:hAnsi="CESI仿宋-GB2312" w:eastAsia="CESI仿宋-GB2312" w:cs="CESI仿宋-GB2312"/>
          <w:sz w:val="32"/>
          <w:szCs w:val="32"/>
        </w:rPr>
        <w:t>公司因经营不善导致拖欠15名劳动者劳动报酬共计8</w:t>
      </w:r>
      <w:r>
        <w:rPr>
          <w:rFonts w:hint="eastAsia"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37214</w:t>
      </w:r>
      <w:r>
        <w:rPr>
          <w:rFonts w:hint="eastAsia" w:ascii="CESI仿宋-GB2312" w:hAnsi="CESI仿宋-GB2312" w:eastAsia="CESI仿宋-GB2312" w:cs="CESI仿宋-GB2312"/>
          <w:sz w:val="32"/>
          <w:szCs w:val="32"/>
          <w:lang w:eastAsia="zh-CN"/>
        </w:rPr>
        <w:t>万</w:t>
      </w:r>
      <w:r>
        <w:rPr>
          <w:rFonts w:hint="eastAsia" w:ascii="CESI仿宋-GB2312" w:hAnsi="CESI仿宋-GB2312" w:eastAsia="CESI仿宋-GB2312" w:cs="CESI仿宋-GB2312"/>
          <w:sz w:val="32"/>
          <w:szCs w:val="32"/>
        </w:rPr>
        <w:t>元。2022年1月6日，洋县</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w:t>
      </w:r>
      <w:r>
        <w:rPr>
          <w:rFonts w:hint="eastAsia" w:ascii="CESI仿宋-GB2312" w:hAnsi="CESI仿宋-GB2312" w:eastAsia="CESI仿宋-GB2312" w:cs="CESI仿宋-GB2312"/>
          <w:sz w:val="32"/>
          <w:szCs w:val="32"/>
          <w:lang w:eastAsia="zh-CN"/>
        </w:rPr>
        <w:t>依法</w:t>
      </w:r>
      <w:r>
        <w:rPr>
          <w:rFonts w:hint="eastAsia" w:ascii="CESI仿宋-GB2312" w:hAnsi="CESI仿宋-GB2312" w:eastAsia="CESI仿宋-GB2312" w:cs="CESI仿宋-GB2312"/>
          <w:sz w:val="32"/>
          <w:szCs w:val="32"/>
        </w:rPr>
        <w:t>向该</w:t>
      </w:r>
      <w:r>
        <w:rPr>
          <w:rFonts w:hint="eastAsia" w:ascii="CESI仿宋-GB2312" w:hAnsi="CESI仿宋-GB2312" w:eastAsia="CESI仿宋-GB2312" w:cs="CESI仿宋-GB2312"/>
          <w:sz w:val="32"/>
          <w:szCs w:val="32"/>
          <w:lang w:eastAsia="zh-CN"/>
        </w:rPr>
        <w:t>公司</w:t>
      </w:r>
      <w:r>
        <w:rPr>
          <w:rFonts w:hint="eastAsia" w:ascii="CESI仿宋-GB2312" w:hAnsi="CESI仿宋-GB2312" w:eastAsia="CESI仿宋-GB2312" w:cs="CESI仿宋-GB2312"/>
          <w:sz w:val="32"/>
          <w:szCs w:val="32"/>
        </w:rPr>
        <w:t>下达《行政处理决定书》，</w:t>
      </w:r>
      <w:r>
        <w:rPr>
          <w:rFonts w:hint="eastAsia" w:ascii="CESI仿宋-GB2312" w:hAnsi="CESI仿宋-GB2312" w:eastAsia="CESI仿宋-GB2312" w:cs="CESI仿宋-GB2312"/>
          <w:sz w:val="32"/>
          <w:szCs w:val="32"/>
          <w:lang w:eastAsia="zh-CN"/>
        </w:rPr>
        <w:t>该</w:t>
      </w:r>
      <w:r>
        <w:rPr>
          <w:rFonts w:hint="eastAsia" w:ascii="CESI仿宋-GB2312" w:hAnsi="CESI仿宋-GB2312" w:eastAsia="CESI仿宋-GB2312" w:cs="CESI仿宋-GB2312"/>
          <w:sz w:val="32"/>
          <w:szCs w:val="32"/>
        </w:rPr>
        <w:t>公司逾期未履行。</w:t>
      </w:r>
    </w:p>
    <w:p>
      <w:pPr>
        <w:spacing w:line="600" w:lineRule="exact"/>
        <w:ind w:firstLine="640" w:firstLineChars="200"/>
        <w:rPr>
          <w:rFonts w:hint="eastAsia" w:ascii="CESI仿宋-GB2312" w:hAnsi="CESI仿宋-GB2312" w:eastAsia="CESI仿宋-GB2312" w:cs="CESI仿宋-GB2312"/>
          <w:b/>
          <w:bCs/>
          <w:color w:val="0000FF"/>
          <w:sz w:val="32"/>
          <w:szCs w:val="32"/>
        </w:rPr>
      </w:pPr>
      <w:r>
        <w:rPr>
          <w:rFonts w:hint="eastAsia" w:ascii="CESI仿宋-GB2312" w:hAnsi="CESI仿宋-GB2312" w:eastAsia="CESI仿宋-GB2312" w:cs="CESI仿宋-GB2312"/>
          <w:sz w:val="32"/>
          <w:szCs w:val="32"/>
        </w:rPr>
        <w:t>2022年8月24日，洋县</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局申请法院强制执行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2022年9月16日，洋县法院准予强制执行。</w:t>
      </w:r>
      <w:r>
        <w:rPr>
          <w:rFonts w:hint="eastAsia" w:ascii="CESI仿宋-GB2312" w:hAnsi="CESI仿宋-GB2312" w:eastAsia="CESI仿宋-GB2312" w:cs="CESI仿宋-GB2312"/>
          <w:sz w:val="32"/>
          <w:szCs w:val="32"/>
          <w:u w:val="none"/>
        </w:rPr>
        <w:t>目前，</w:t>
      </w:r>
      <w:r>
        <w:rPr>
          <w:rFonts w:hint="eastAsia" w:ascii="CESI仿宋-GB2312" w:hAnsi="CESI仿宋-GB2312" w:eastAsia="CESI仿宋-GB2312" w:cs="CESI仿宋-GB2312"/>
          <w:sz w:val="32"/>
          <w:szCs w:val="32"/>
        </w:rPr>
        <w:t>该</w:t>
      </w:r>
      <w:r>
        <w:rPr>
          <w:rFonts w:hint="eastAsia" w:ascii="CESI仿宋-GB2312" w:hAnsi="CESI仿宋-GB2312" w:eastAsia="CESI仿宋-GB2312" w:cs="CESI仿宋-GB2312"/>
          <w:sz w:val="32"/>
          <w:szCs w:val="32"/>
          <w:lang w:eastAsia="zh-CN"/>
        </w:rPr>
        <w:t>公司</w:t>
      </w:r>
      <w:r>
        <w:rPr>
          <w:rFonts w:hint="eastAsia" w:ascii="CESI仿宋-GB2312" w:hAnsi="CESI仿宋-GB2312" w:eastAsia="CESI仿宋-GB2312" w:cs="CESI仿宋-GB2312"/>
          <w:sz w:val="32"/>
          <w:szCs w:val="32"/>
          <w:u w:val="none"/>
        </w:rPr>
        <w:t>已与劳动者达成书面和解协议，</w:t>
      </w:r>
      <w:r>
        <w:rPr>
          <w:rFonts w:hint="eastAsia" w:ascii="CESI仿宋-GB2312" w:hAnsi="CESI仿宋-GB2312" w:eastAsia="CESI仿宋-GB2312" w:cs="CESI仿宋-GB2312"/>
          <w:sz w:val="32"/>
          <w:szCs w:val="32"/>
          <w:lang w:eastAsia="zh-CN"/>
        </w:rPr>
        <w:t>将</w:t>
      </w:r>
      <w:r>
        <w:rPr>
          <w:rFonts w:hint="eastAsia" w:ascii="CESI仿宋-GB2312" w:hAnsi="CESI仿宋-GB2312" w:eastAsia="CESI仿宋-GB2312" w:cs="CESI仿宋-GB2312"/>
          <w:sz w:val="32"/>
          <w:szCs w:val="32"/>
          <w:u w:val="none"/>
        </w:rPr>
        <w:t>筹集资金逐月支付到位。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lang w:eastAsia="zh-CN"/>
        </w:rPr>
        <w:t>四、西安原本建设工程有限公司拖欠劳动报酬案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131313"/>
          <w:sz w:val="32"/>
          <w:szCs w:val="32"/>
          <w:shd w:val="clear" w:color="auto" w:fill="FFFFFF"/>
        </w:rPr>
      </w:pPr>
      <w:r>
        <w:rPr>
          <w:rFonts w:hint="eastAsia" w:ascii="CESI仿宋-GB2312" w:hAnsi="CESI仿宋-GB2312" w:eastAsia="CESI仿宋-GB2312" w:cs="CESI仿宋-GB2312"/>
          <w:kern w:val="0"/>
          <w:sz w:val="32"/>
          <w:szCs w:val="32"/>
        </w:rPr>
        <w:t>西安原本建设工程有限公司</w:t>
      </w:r>
      <w:r>
        <w:rPr>
          <w:rFonts w:hint="eastAsia" w:ascii="CESI仿宋-GB2312" w:hAnsi="CESI仿宋-GB2312" w:eastAsia="CESI仿宋-GB2312" w:cs="CESI仿宋-GB2312"/>
          <w:sz w:val="32"/>
          <w:szCs w:val="32"/>
        </w:rPr>
        <w:t>，统一社会信用代码：</w:t>
      </w:r>
      <w:r>
        <w:rPr>
          <w:rFonts w:hint="eastAsia" w:ascii="CESI仿宋-GB2312" w:hAnsi="CESI仿宋-GB2312" w:eastAsia="CESI仿宋-GB2312" w:cs="CESI仿宋-GB2312"/>
          <w:color w:val="131313"/>
          <w:sz w:val="32"/>
          <w:szCs w:val="32"/>
          <w:shd w:val="clear" w:color="auto" w:fill="FFFFFF"/>
        </w:rPr>
        <w:t>916101120927761121</w:t>
      </w:r>
      <w:r>
        <w:rPr>
          <w:rFonts w:hint="eastAsia" w:ascii="CESI仿宋-GB2312" w:hAnsi="CESI仿宋-GB2312" w:eastAsia="CESI仿宋-GB2312" w:cs="CESI仿宋-GB2312"/>
          <w:color w:val="131313"/>
          <w:sz w:val="32"/>
          <w:szCs w:val="32"/>
          <w:shd w:val="clear" w:color="auto" w:fill="FFFFFF"/>
          <w:lang w:eastAsia="zh-CN"/>
        </w:rPr>
        <w:t>，</w:t>
      </w:r>
      <w:r>
        <w:rPr>
          <w:rFonts w:hint="eastAsia" w:ascii="CESI仿宋-GB2312" w:hAnsi="CESI仿宋-GB2312" w:eastAsia="CESI仿宋-GB2312" w:cs="CESI仿宋-GB2312"/>
          <w:color w:val="131313"/>
          <w:sz w:val="32"/>
          <w:szCs w:val="32"/>
          <w:shd w:val="clear" w:color="auto" w:fill="FFFFFF"/>
        </w:rPr>
        <w:t>地址：西安市未央区二环北路东段百寰国际商城写字楼24层2403号，</w:t>
      </w:r>
      <w:r>
        <w:rPr>
          <w:rFonts w:hint="eastAsia" w:ascii="CESI仿宋-GB2312" w:hAnsi="CESI仿宋-GB2312" w:eastAsia="CESI仿宋-GB2312" w:cs="CESI仿宋-GB2312"/>
          <w:sz w:val="32"/>
          <w:szCs w:val="32"/>
        </w:rPr>
        <w:t>法定代表人：</w:t>
      </w:r>
      <w:r>
        <w:rPr>
          <w:rFonts w:hint="eastAsia" w:ascii="CESI仿宋-GB2312" w:hAnsi="CESI仿宋-GB2312" w:eastAsia="CESI仿宋-GB2312" w:cs="CESI仿宋-GB2312"/>
          <w:color w:val="131313"/>
          <w:sz w:val="32"/>
          <w:szCs w:val="32"/>
          <w:shd w:val="clear" w:color="auto" w:fill="FFFFFF"/>
        </w:rPr>
        <w:t>雷虎。</w:t>
      </w:r>
    </w:p>
    <w:p>
      <w:pPr>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131313"/>
          <w:sz w:val="32"/>
          <w:szCs w:val="32"/>
          <w:shd w:val="clear" w:color="auto" w:fill="FFFFFF"/>
        </w:rPr>
        <w:t>2022年7月18日，</w:t>
      </w:r>
      <w:r>
        <w:rPr>
          <w:rFonts w:hint="eastAsia" w:ascii="CESI仿宋-GB2312" w:hAnsi="CESI仿宋-GB2312" w:eastAsia="CESI仿宋-GB2312" w:cs="CESI仿宋-GB2312"/>
          <w:sz w:val="32"/>
          <w:szCs w:val="32"/>
        </w:rPr>
        <w:t>汉中市西乡县</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局接到劳动者投诉，反映</w:t>
      </w:r>
      <w:r>
        <w:rPr>
          <w:rFonts w:hint="eastAsia" w:ascii="CESI仿宋-GB2312" w:hAnsi="CESI仿宋-GB2312" w:eastAsia="CESI仿宋-GB2312" w:cs="CESI仿宋-GB2312"/>
          <w:sz w:val="32"/>
          <w:szCs w:val="32"/>
          <w:lang w:eastAsia="zh-CN"/>
        </w:rPr>
        <w:t>该</w:t>
      </w:r>
      <w:r>
        <w:rPr>
          <w:rFonts w:hint="eastAsia" w:ascii="CESI仿宋-GB2312" w:hAnsi="CESI仿宋-GB2312" w:eastAsia="CESI仿宋-GB2312" w:cs="CESI仿宋-GB2312"/>
          <w:sz w:val="32"/>
          <w:szCs w:val="32"/>
        </w:rPr>
        <w:t xml:space="preserve">公司存在拖欠劳动报酬问题。   </w:t>
      </w:r>
    </w:p>
    <w:p>
      <w:pPr>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经查，</w:t>
      </w:r>
      <w:r>
        <w:rPr>
          <w:rFonts w:hint="eastAsia" w:ascii="CESI仿宋-GB2312" w:hAnsi="CESI仿宋-GB2312" w:eastAsia="CESI仿宋-GB2312" w:cs="CESI仿宋-GB2312"/>
          <w:sz w:val="32"/>
          <w:szCs w:val="32"/>
          <w:lang w:eastAsia="zh-CN"/>
        </w:rPr>
        <w:t>该</w:t>
      </w:r>
      <w:r>
        <w:rPr>
          <w:rFonts w:hint="eastAsia" w:ascii="CESI仿宋-GB2312" w:hAnsi="CESI仿宋-GB2312" w:eastAsia="CESI仿宋-GB2312" w:cs="CESI仿宋-GB2312"/>
          <w:sz w:val="32"/>
          <w:szCs w:val="32"/>
        </w:rPr>
        <w:t>公司</w:t>
      </w:r>
      <w:r>
        <w:rPr>
          <w:rFonts w:hint="eastAsia" w:ascii="CESI仿宋-GB2312" w:hAnsi="CESI仿宋-GB2312" w:eastAsia="CESI仿宋-GB2312" w:cs="CESI仿宋-GB2312"/>
          <w:kern w:val="0"/>
          <w:sz w:val="32"/>
          <w:szCs w:val="32"/>
        </w:rPr>
        <w:t>因经营不善</w:t>
      </w:r>
      <w:r>
        <w:rPr>
          <w:rFonts w:hint="eastAsia" w:ascii="CESI仿宋-GB2312" w:hAnsi="CESI仿宋-GB2312" w:eastAsia="CESI仿宋-GB2312" w:cs="CESI仿宋-GB2312"/>
          <w:kern w:val="0"/>
          <w:sz w:val="32"/>
          <w:szCs w:val="32"/>
          <w:lang w:eastAsia="zh-CN"/>
        </w:rPr>
        <w:t>导致</w:t>
      </w:r>
      <w:r>
        <w:rPr>
          <w:rFonts w:hint="eastAsia" w:ascii="CESI仿宋-GB2312" w:hAnsi="CESI仿宋-GB2312" w:eastAsia="CESI仿宋-GB2312" w:cs="CESI仿宋-GB2312"/>
          <w:color w:val="131313"/>
          <w:sz w:val="32"/>
          <w:szCs w:val="32"/>
          <w:shd w:val="clear" w:color="auto" w:fill="FFFFFF"/>
        </w:rPr>
        <w:t>拖欠</w:t>
      </w:r>
      <w:r>
        <w:rPr>
          <w:rFonts w:hint="eastAsia" w:ascii="CESI仿宋-GB2312" w:hAnsi="CESI仿宋-GB2312" w:eastAsia="CESI仿宋-GB2312" w:cs="CESI仿宋-GB2312"/>
          <w:sz w:val="32"/>
          <w:szCs w:val="32"/>
        </w:rPr>
        <w:t>7名劳动者劳动报酬</w:t>
      </w:r>
      <w:r>
        <w:rPr>
          <w:rFonts w:hint="eastAsia" w:ascii="CESI仿宋-GB2312" w:hAnsi="CESI仿宋-GB2312" w:eastAsia="CESI仿宋-GB2312" w:cs="CESI仿宋-GB2312"/>
          <w:sz w:val="32"/>
          <w:szCs w:val="32"/>
          <w:lang w:eastAsia="zh-CN"/>
        </w:rPr>
        <w:t>合</w:t>
      </w:r>
      <w:r>
        <w:rPr>
          <w:rFonts w:hint="eastAsia" w:ascii="CESI仿宋-GB2312" w:hAnsi="CESI仿宋-GB2312" w:eastAsia="CESI仿宋-GB2312" w:cs="CESI仿宋-GB2312"/>
          <w:sz w:val="32"/>
          <w:szCs w:val="32"/>
        </w:rPr>
        <w:t>计</w:t>
      </w:r>
      <w:r>
        <w:rPr>
          <w:rFonts w:hint="eastAsia" w:ascii="CESI仿宋-GB2312" w:hAnsi="CESI仿宋-GB2312" w:eastAsia="CESI仿宋-GB2312" w:cs="CESI仿宋-GB2312"/>
          <w:color w:val="131313"/>
          <w:sz w:val="32"/>
          <w:szCs w:val="32"/>
          <w:shd w:val="clear" w:color="auto" w:fill="FFFFFF"/>
        </w:rPr>
        <w:t>6</w:t>
      </w:r>
      <w:r>
        <w:rPr>
          <w:rFonts w:hint="eastAsia" w:ascii="CESI仿宋-GB2312" w:hAnsi="CESI仿宋-GB2312" w:eastAsia="CESI仿宋-GB2312" w:cs="CESI仿宋-GB2312"/>
          <w:color w:val="131313"/>
          <w:sz w:val="32"/>
          <w:szCs w:val="32"/>
          <w:shd w:val="clear" w:color="auto" w:fill="FFFFFF"/>
          <w:lang w:val="en"/>
        </w:rPr>
        <w:t>.</w:t>
      </w:r>
      <w:r>
        <w:rPr>
          <w:rFonts w:hint="eastAsia" w:ascii="CESI仿宋-GB2312" w:hAnsi="CESI仿宋-GB2312" w:eastAsia="CESI仿宋-GB2312" w:cs="CESI仿宋-GB2312"/>
          <w:color w:val="131313"/>
          <w:sz w:val="32"/>
          <w:szCs w:val="32"/>
          <w:shd w:val="clear" w:color="auto" w:fill="FFFFFF"/>
        </w:rPr>
        <w:t>648</w:t>
      </w:r>
      <w:r>
        <w:rPr>
          <w:rFonts w:hint="eastAsia" w:ascii="CESI仿宋-GB2312" w:hAnsi="CESI仿宋-GB2312" w:eastAsia="CESI仿宋-GB2312" w:cs="CESI仿宋-GB2312"/>
          <w:color w:val="131313"/>
          <w:sz w:val="32"/>
          <w:szCs w:val="32"/>
          <w:shd w:val="clear" w:color="auto" w:fill="FFFFFF"/>
          <w:lang w:eastAsia="zh-CN"/>
        </w:rPr>
        <w:t>万</w:t>
      </w:r>
      <w:r>
        <w:rPr>
          <w:rFonts w:hint="eastAsia" w:ascii="CESI仿宋-GB2312" w:hAnsi="CESI仿宋-GB2312" w:eastAsia="CESI仿宋-GB2312" w:cs="CESI仿宋-GB2312"/>
          <w:sz w:val="32"/>
          <w:szCs w:val="32"/>
        </w:rPr>
        <w:t>元。2022年11月11日，西乡县</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局依法向</w:t>
      </w:r>
      <w:r>
        <w:rPr>
          <w:rFonts w:hint="eastAsia" w:ascii="CESI仿宋-GB2312" w:hAnsi="CESI仿宋-GB2312" w:eastAsia="CESI仿宋-GB2312" w:cs="CESI仿宋-GB2312"/>
          <w:sz w:val="32"/>
          <w:szCs w:val="32"/>
          <w:lang w:eastAsia="zh-CN"/>
        </w:rPr>
        <w:t>该</w:t>
      </w:r>
      <w:r>
        <w:rPr>
          <w:rFonts w:hint="eastAsia" w:ascii="CESI仿宋-GB2312" w:hAnsi="CESI仿宋-GB2312" w:eastAsia="CESI仿宋-GB2312" w:cs="CESI仿宋-GB2312"/>
          <w:sz w:val="32"/>
          <w:szCs w:val="32"/>
        </w:rPr>
        <w:t>公司下达</w:t>
      </w:r>
      <w:r>
        <w:rPr>
          <w:rFonts w:hint="eastAsia" w:ascii="CESI仿宋-GB2312" w:hAnsi="CESI仿宋-GB2312" w:eastAsia="CESI仿宋-GB2312" w:cs="CESI仿宋-GB2312"/>
          <w:color w:val="131313"/>
          <w:sz w:val="32"/>
          <w:szCs w:val="32"/>
          <w:shd w:val="clear" w:color="auto" w:fill="FFFFFF"/>
        </w:rPr>
        <w:t>《限期改正指令书》</w:t>
      </w:r>
      <w:r>
        <w:rPr>
          <w:rFonts w:hint="eastAsia" w:ascii="CESI仿宋-GB2312" w:hAnsi="CESI仿宋-GB2312" w:eastAsia="CESI仿宋-GB2312" w:cs="CESI仿宋-GB2312"/>
          <w:color w:val="131313"/>
          <w:sz w:val="32"/>
          <w:szCs w:val="32"/>
          <w:shd w:val="clear" w:color="auto" w:fill="FFFFFF"/>
          <w:lang w:eastAsia="zh-CN"/>
        </w:rPr>
        <w:t>，</w:t>
      </w:r>
      <w:r>
        <w:rPr>
          <w:rFonts w:hint="eastAsia" w:ascii="CESI仿宋-GB2312" w:hAnsi="CESI仿宋-GB2312" w:eastAsia="CESI仿宋-GB2312" w:cs="CESI仿宋-GB2312"/>
          <w:sz w:val="32"/>
          <w:szCs w:val="32"/>
        </w:rPr>
        <w:t>该</w:t>
      </w:r>
      <w:r>
        <w:rPr>
          <w:rFonts w:hint="eastAsia" w:ascii="CESI仿宋-GB2312" w:hAnsi="CESI仿宋-GB2312" w:eastAsia="CESI仿宋-GB2312" w:cs="CESI仿宋-GB2312"/>
          <w:sz w:val="32"/>
          <w:szCs w:val="32"/>
          <w:lang w:eastAsia="zh-CN"/>
        </w:rPr>
        <w:t>公司</w:t>
      </w:r>
      <w:r>
        <w:rPr>
          <w:rFonts w:hint="eastAsia" w:ascii="CESI仿宋-GB2312" w:hAnsi="CESI仿宋-GB2312" w:eastAsia="CESI仿宋-GB2312" w:cs="CESI仿宋-GB2312"/>
          <w:sz w:val="32"/>
          <w:szCs w:val="32"/>
        </w:rPr>
        <w:t>逾期未履行。</w:t>
      </w:r>
    </w:p>
    <w:p>
      <w:pPr>
        <w:keepNext w:val="0"/>
        <w:keepLines w:val="0"/>
        <w:pageBreakBefore w:val="0"/>
        <w:widowControl/>
        <w:kinsoku/>
        <w:wordWrap/>
        <w:overflowPunct/>
        <w:autoSpaceDE/>
        <w:autoSpaceDN/>
        <w:bidi w:val="0"/>
        <w:adjustRightInd/>
        <w:snapToGrid/>
        <w:spacing w:line="600" w:lineRule="exact"/>
        <w:ind w:left="0" w:leftChars="0" w:firstLine="640" w:firstLineChars="200"/>
        <w:jc w:val="left"/>
        <w:textAlignment w:val="auto"/>
        <w:rPr>
          <w:rFonts w:hint="eastAsia" w:ascii="CESI仿宋-GB2312" w:hAnsi="CESI仿宋-GB2312" w:eastAsia="CESI仿宋-GB2312" w:cs="CESI仿宋-GB2312"/>
          <w:b w:val="0"/>
          <w:bCs w:val="0"/>
          <w:color w:val="0000FF"/>
          <w:sz w:val="32"/>
          <w:szCs w:val="32"/>
          <w:u w:val="none"/>
        </w:rPr>
      </w:pPr>
      <w:r>
        <w:rPr>
          <w:rFonts w:hint="eastAsia" w:ascii="CESI仿宋-GB2312" w:hAnsi="CESI仿宋-GB2312" w:eastAsia="CESI仿宋-GB2312" w:cs="CESI仿宋-GB2312"/>
          <w:sz w:val="32"/>
          <w:szCs w:val="32"/>
        </w:rPr>
        <w:t>2023年2月20日，西乡县</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局以涉嫌拒不支付劳动报酬罪依法将案件移送公安机关。2023年2月24日，西乡县公安局立案。目前，案件</w:t>
      </w:r>
      <w:r>
        <w:rPr>
          <w:rFonts w:hint="eastAsia" w:ascii="CESI仿宋-GB2312" w:hAnsi="CESI仿宋-GB2312" w:eastAsia="CESI仿宋-GB2312" w:cs="CESI仿宋-GB2312"/>
          <w:b w:val="0"/>
          <w:bCs w:val="0"/>
          <w:sz w:val="32"/>
          <w:szCs w:val="32"/>
          <w:u w:val="none"/>
        </w:rPr>
        <w:t>正在侦办中</w:t>
      </w:r>
      <w:r>
        <w:rPr>
          <w:rFonts w:hint="eastAsia" w:ascii="CESI仿宋-GB2312" w:hAnsi="CESI仿宋-GB2312" w:eastAsia="CESI仿宋-GB2312" w:cs="CESI仿宋-GB2312"/>
          <w:b w:val="0"/>
          <w:bCs w:val="0"/>
          <w:color w:val="0000FF"/>
          <w:sz w:val="32"/>
          <w:szCs w:val="32"/>
          <w:u w:val="none"/>
        </w:rPr>
        <w:t>。</w:t>
      </w:r>
    </w:p>
    <w:p>
      <w:pPr>
        <w:pStyle w:val="2"/>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黑体-GB13000" w:hAnsi="CESI黑体-GB13000" w:eastAsia="CESI黑体-GB13000" w:cs="CESI黑体-GB13000"/>
          <w:color w:val="FF0000"/>
          <w:kern w:val="2"/>
          <w:sz w:val="32"/>
          <w:szCs w:val="32"/>
          <w:lang w:val="en-US" w:eastAsia="zh-CN" w:bidi="ar-SA"/>
        </w:rPr>
      </w:pPr>
      <w:r>
        <w:rPr>
          <w:rFonts w:hint="eastAsia" w:ascii="CESI黑体-GB13000" w:hAnsi="CESI黑体-GB13000" w:eastAsia="CESI黑体-GB13000" w:cs="CESI黑体-GB13000"/>
          <w:kern w:val="2"/>
          <w:sz w:val="32"/>
          <w:szCs w:val="32"/>
          <w:lang w:val="en-US" w:eastAsia="zh-CN" w:bidi="ar-SA"/>
        </w:rPr>
        <w:t>五、安康市汉滨区荣泰印象生态餐厅拖欠劳动报酬案</w:t>
      </w:r>
    </w:p>
    <w:p>
      <w:pPr>
        <w:pStyle w:val="2"/>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安康市汉滨区荣泰印象生态餐厅，统一社会信用代码：92610902MA70MX771W，地址：陕西省安康市汉滨区安悦街70号，经营者：温荣朝。</w:t>
      </w:r>
    </w:p>
    <w:p>
      <w:pPr>
        <w:pStyle w:val="2"/>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kern w:val="2"/>
          <w:sz w:val="32"/>
          <w:szCs w:val="32"/>
          <w:lang w:val="en-US" w:eastAsia="zh-CN" w:bidi="ar-SA"/>
        </w:rPr>
        <w:t>2022年3月8日至8月31日，汉滨区</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w:t>
      </w:r>
      <w:r>
        <w:rPr>
          <w:rFonts w:hint="eastAsia" w:ascii="CESI仿宋-GB2312" w:hAnsi="CESI仿宋-GB2312" w:eastAsia="CESI仿宋-GB2312" w:cs="CESI仿宋-GB2312"/>
          <w:kern w:val="2"/>
          <w:sz w:val="32"/>
          <w:szCs w:val="32"/>
          <w:lang w:val="en-US" w:eastAsia="zh-CN" w:bidi="ar-SA"/>
        </w:rPr>
        <w:t>陆续接到25名劳动者投诉，反映该餐厅</w:t>
      </w:r>
      <w:r>
        <w:rPr>
          <w:rFonts w:hint="eastAsia" w:ascii="CESI仿宋-GB2312" w:hAnsi="CESI仿宋-GB2312" w:eastAsia="CESI仿宋-GB2312" w:cs="CESI仿宋-GB2312"/>
          <w:sz w:val="32"/>
          <w:szCs w:val="32"/>
        </w:rPr>
        <w:t>存在拖欠劳动报酬问题</w:t>
      </w:r>
      <w:r>
        <w:rPr>
          <w:rFonts w:hint="eastAsia" w:ascii="CESI仿宋-GB2312" w:hAnsi="CESI仿宋-GB2312" w:eastAsia="CESI仿宋-GB2312" w:cs="CESI仿宋-GB2312"/>
          <w:sz w:val="32"/>
          <w:szCs w:val="32"/>
          <w:lang w:eastAsia="zh-CN"/>
        </w:rPr>
        <w:t>。</w:t>
      </w:r>
    </w:p>
    <w:p>
      <w:pPr>
        <w:pStyle w:val="2"/>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经查，该餐厅拖欠25名劳动者40</w:t>
      </w:r>
      <w:r>
        <w:rPr>
          <w:rFonts w:hint="default" w:ascii="CESI仿宋-GB2312" w:hAnsi="CESI仿宋-GB2312" w:eastAsia="CESI仿宋-GB2312" w:cs="CESI仿宋-GB2312"/>
          <w:kern w:val="2"/>
          <w:sz w:val="32"/>
          <w:szCs w:val="32"/>
          <w:lang w:val="en" w:eastAsia="zh-CN" w:bidi="ar-SA"/>
        </w:rPr>
        <w:t>.</w:t>
      </w:r>
      <w:r>
        <w:rPr>
          <w:rFonts w:hint="eastAsia" w:ascii="CESI仿宋-GB2312" w:hAnsi="CESI仿宋-GB2312" w:eastAsia="CESI仿宋-GB2312" w:cs="CESI仿宋-GB2312"/>
          <w:kern w:val="2"/>
          <w:sz w:val="32"/>
          <w:szCs w:val="32"/>
          <w:lang w:val="en-US" w:eastAsia="zh-CN" w:bidi="ar-SA"/>
        </w:rPr>
        <w:t>6768万元劳动报酬属实。2022年9月22日，汉滨区</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w:t>
      </w:r>
      <w:r>
        <w:rPr>
          <w:rFonts w:hint="eastAsia" w:ascii="CESI仿宋-GB2312" w:hAnsi="CESI仿宋-GB2312" w:eastAsia="CESI仿宋-GB2312" w:cs="CESI仿宋-GB2312"/>
          <w:kern w:val="2"/>
          <w:sz w:val="32"/>
          <w:szCs w:val="32"/>
          <w:lang w:val="en-US" w:eastAsia="zh-CN" w:bidi="ar-SA"/>
        </w:rPr>
        <w:t>向该餐厅送达《责令改正决定书》，该餐厅逾期未履行。</w:t>
      </w:r>
    </w:p>
    <w:p>
      <w:pPr>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2023年1月10日，汉滨区</w:t>
      </w:r>
      <w:r>
        <w:rPr>
          <w:rFonts w:hint="eastAsia" w:ascii="CESI仿宋-GB2312" w:hAnsi="CESI仿宋-GB2312" w:eastAsia="CESI仿宋-GB2312" w:cs="CESI仿宋-GB2312"/>
          <w:sz w:val="32"/>
          <w:szCs w:val="32"/>
          <w:lang w:eastAsia="zh-CN"/>
        </w:rPr>
        <w:t>人力资源和社会保障</w:t>
      </w:r>
      <w:r>
        <w:rPr>
          <w:rFonts w:hint="eastAsia" w:ascii="CESI仿宋-GB2312" w:hAnsi="CESI仿宋-GB2312" w:eastAsia="CESI仿宋-GB2312" w:cs="CESI仿宋-GB2312"/>
          <w:sz w:val="32"/>
          <w:szCs w:val="32"/>
        </w:rPr>
        <w:t>局</w:t>
      </w:r>
      <w:r>
        <w:rPr>
          <w:rFonts w:hint="eastAsia" w:ascii="CESI仿宋-GB2312" w:hAnsi="CESI仿宋-GB2312" w:eastAsia="CESI仿宋-GB2312" w:cs="CESI仿宋-GB2312"/>
          <w:kern w:val="2"/>
          <w:sz w:val="32"/>
          <w:szCs w:val="32"/>
          <w:lang w:val="en-US" w:eastAsia="zh-CN" w:bidi="ar-SA"/>
        </w:rPr>
        <w:t>以涉嫌拒不支付劳动报酬</w:t>
      </w:r>
      <w:r>
        <w:rPr>
          <w:rFonts w:hint="eastAsia" w:ascii="CESI仿宋-GB2312" w:hAnsi="CESI仿宋-GB2312" w:eastAsia="CESI仿宋-GB2312" w:cs="CESI仿宋-GB2312"/>
          <w:sz w:val="32"/>
          <w:szCs w:val="32"/>
        </w:rPr>
        <w:t>罪</w:t>
      </w:r>
      <w:r>
        <w:rPr>
          <w:rFonts w:hint="eastAsia" w:ascii="CESI仿宋-GB2312" w:hAnsi="CESI仿宋-GB2312" w:eastAsia="CESI仿宋-GB2312" w:cs="CESI仿宋-GB2312"/>
          <w:kern w:val="2"/>
          <w:sz w:val="32"/>
          <w:szCs w:val="32"/>
          <w:lang w:val="en-US" w:eastAsia="zh-CN" w:bidi="ar-SA"/>
        </w:rPr>
        <w:t>将案件移交安康市公安局汉滨分局依法查处。目前案件正在侦办中。</w:t>
      </w:r>
    </w:p>
    <w:p>
      <w:pPr>
        <w:pStyle w:val="2"/>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黑体-GB13000" w:hAnsi="CESI黑体-GB13000" w:eastAsia="CESI黑体-GB13000" w:cs="CESI黑体-GB13000"/>
          <w:kern w:val="2"/>
          <w:sz w:val="32"/>
          <w:szCs w:val="32"/>
          <w:lang w:val="en-US" w:eastAsia="zh-CN" w:bidi="ar-SA"/>
        </w:rPr>
      </w:pPr>
      <w:r>
        <w:rPr>
          <w:rFonts w:hint="eastAsia" w:ascii="CESI黑体-GB13000" w:hAnsi="CESI黑体-GB13000" w:eastAsia="CESI黑体-GB13000" w:cs="CESI黑体-GB13000"/>
          <w:kern w:val="2"/>
          <w:sz w:val="32"/>
          <w:szCs w:val="32"/>
          <w:lang w:val="en-US" w:eastAsia="zh-CN" w:bidi="ar-SA"/>
        </w:rPr>
        <w:t>六、安康新硒农富硒产业发展股份有限公司拖欠劳动报酬案</w:t>
      </w:r>
    </w:p>
    <w:p>
      <w:pPr>
        <w:pStyle w:val="2"/>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安康新硒农富硒产业发展股份有限公司，统一社会信用代码91610900MA70JAWP93，地址：陕西省安康市汉滨区巴山东路8号高层西户，法定代表人：马明珍，实际负责人：黄斐。</w:t>
      </w:r>
    </w:p>
    <w:p>
      <w:pPr>
        <w:pStyle w:val="2"/>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2022年7月，恒口示范区劳动保障监察大队陆续接到劳动者投诉，反映该公司</w:t>
      </w:r>
      <w:r>
        <w:rPr>
          <w:rFonts w:hint="eastAsia" w:ascii="CESI仿宋-GB2312" w:hAnsi="CESI仿宋-GB2312" w:eastAsia="CESI仿宋-GB2312" w:cs="CESI仿宋-GB2312"/>
          <w:sz w:val="32"/>
          <w:szCs w:val="32"/>
        </w:rPr>
        <w:t>存在拖欠劳动报酬问题</w:t>
      </w:r>
      <w:r>
        <w:rPr>
          <w:rFonts w:hint="eastAsia" w:ascii="CESI仿宋-GB2312" w:hAnsi="CESI仿宋-GB2312" w:eastAsia="CESI仿宋-GB2312" w:cs="CESI仿宋-GB2312"/>
          <w:sz w:val="32"/>
          <w:szCs w:val="32"/>
          <w:lang w:eastAsia="zh-CN"/>
        </w:rPr>
        <w:t>。</w:t>
      </w:r>
    </w:p>
    <w:p>
      <w:pPr>
        <w:pStyle w:val="2"/>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经查，该公司拖欠67名劳动者59</w:t>
      </w:r>
      <w:r>
        <w:rPr>
          <w:rFonts w:hint="default" w:ascii="CESI仿宋-GB2312" w:hAnsi="CESI仿宋-GB2312" w:eastAsia="CESI仿宋-GB2312" w:cs="CESI仿宋-GB2312"/>
          <w:kern w:val="2"/>
          <w:sz w:val="32"/>
          <w:szCs w:val="32"/>
          <w:lang w:val="en" w:eastAsia="zh-CN" w:bidi="ar-SA"/>
        </w:rPr>
        <w:t>.</w:t>
      </w:r>
      <w:r>
        <w:rPr>
          <w:rFonts w:hint="eastAsia" w:ascii="CESI仿宋-GB2312" w:hAnsi="CESI仿宋-GB2312" w:eastAsia="CESI仿宋-GB2312" w:cs="CESI仿宋-GB2312"/>
          <w:kern w:val="2"/>
          <w:sz w:val="32"/>
          <w:szCs w:val="32"/>
          <w:lang w:val="en-US" w:eastAsia="zh-CN" w:bidi="ar-SA"/>
        </w:rPr>
        <w:t>78345万元劳动报酬属实。</w:t>
      </w:r>
    </w:p>
    <w:p>
      <w:pPr>
        <w:pStyle w:val="2"/>
        <w:keepNext w:val="0"/>
        <w:keepLines w:val="0"/>
        <w:pageBreakBefore w:val="0"/>
        <w:kinsoku/>
        <w:wordWrap/>
        <w:overflowPunct/>
        <w:autoSpaceDE/>
        <w:autoSpaceDN/>
        <w:bidi w:val="0"/>
        <w:adjustRightInd/>
        <w:snapToGrid/>
        <w:spacing w:line="600" w:lineRule="exact"/>
        <w:ind w:left="0" w:leftChars="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2022年7月20日，恒口示范区党务群团工作局向该公司送达《限期改正指令书》，该公司逾期未履行。</w:t>
      </w:r>
    </w:p>
    <w:p>
      <w:pPr>
        <w:pStyle w:val="2"/>
        <w:keepNext w:val="0"/>
        <w:keepLines w:val="0"/>
        <w:pageBreakBefore w:val="0"/>
        <w:kinsoku/>
        <w:wordWrap/>
        <w:overflowPunct/>
        <w:autoSpaceDE/>
        <w:autoSpaceDN/>
        <w:bidi w:val="0"/>
        <w:adjustRightInd/>
        <w:snapToGrid/>
        <w:spacing w:line="600" w:lineRule="exact"/>
        <w:ind w:left="0" w:leftChars="0" w:firstLine="640" w:firstLineChars="200"/>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2023年2月13日，恒口示范区党务群团工作局以涉嫌拒不支付劳动报酬罪依法将案件移送恒口示范区公安局。目前，案件正在侦办中。</w:t>
      </w:r>
    </w:p>
    <w:p>
      <w:pPr>
        <w:keepNext w:val="0"/>
        <w:keepLines w:val="0"/>
        <w:pageBreakBefore w:val="0"/>
        <w:kinsoku/>
        <w:wordWrap/>
        <w:overflowPunct/>
        <w:autoSpaceDE/>
        <w:autoSpaceDN/>
        <w:bidi w:val="0"/>
        <w:adjustRightInd/>
        <w:snapToGrid/>
        <w:spacing w:line="600" w:lineRule="exact"/>
        <w:ind w:left="0" w:leftChars="0"/>
        <w:textAlignment w:val="auto"/>
        <w:rPr>
          <w:rFonts w:hint="eastAsia" w:ascii="CESI仿宋-GB2312" w:hAnsi="CESI仿宋-GB2312" w:eastAsia="CESI仿宋-GB2312" w:cs="CESI仿宋-GB2312"/>
          <w:kern w:val="2"/>
          <w:sz w:val="32"/>
          <w:szCs w:val="32"/>
          <w:lang w:val="en-US" w:eastAsia="zh-CN" w:bidi="ar-SA"/>
        </w:rPr>
      </w:pPr>
    </w:p>
    <w:p>
      <w:pPr>
        <w:keepNext w:val="0"/>
        <w:keepLines w:val="0"/>
        <w:pageBreakBefore w:val="0"/>
        <w:kinsoku/>
        <w:wordWrap/>
        <w:overflowPunct/>
        <w:autoSpaceDE/>
        <w:autoSpaceDN/>
        <w:bidi w:val="0"/>
        <w:adjustRightInd/>
        <w:snapToGrid/>
        <w:spacing w:line="600" w:lineRule="exact"/>
        <w:ind w:left="0" w:leftChars="0"/>
        <w:textAlignment w:val="auto"/>
        <w:rPr>
          <w:rFonts w:hint="eastAsia" w:ascii="CESI仿宋-GB2312" w:hAnsi="CESI仿宋-GB2312" w:eastAsia="CESI仿宋-GB2312" w:cs="CESI仿宋-GB2312"/>
          <w:kern w:val="2"/>
          <w:sz w:val="32"/>
          <w:szCs w:val="32"/>
          <w:lang w:val="en-US" w:eastAsia="zh-CN" w:bidi="ar-SA"/>
        </w:rPr>
      </w:pPr>
    </w:p>
    <w:sectPr>
      <w:pgSz w:w="11906" w:h="16838"/>
      <w:pgMar w:top="1417" w:right="1417" w:bottom="1417" w:left="1417"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SI仿宋-GB2312">
    <w:altName w:val="仿宋"/>
    <w:panose1 w:val="02000500000000000000"/>
    <w:charset w:val="86"/>
    <w:family w:val="auto"/>
    <w:pitch w:val="default"/>
    <w:sig w:usb0="800002AF" w:usb1="084F6CF8" w:usb2="00000010" w:usb3="00000000" w:csb0="0004000F" w:csb1="00000000"/>
  </w:font>
  <w:font w:name="CESI黑体-GB13000">
    <w:altName w:val="黑体"/>
    <w:panose1 w:val="02000500000000000000"/>
    <w:charset w:val="86"/>
    <w:family w:val="auto"/>
    <w:pitch w:val="default"/>
    <w:sig w:usb0="800002BF" w:usb1="38CF7CF8"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E24B0"/>
    <w:rsid w:val="15DFC08D"/>
    <w:rsid w:val="1B6F5C8C"/>
    <w:rsid w:val="1B7F11EF"/>
    <w:rsid w:val="1F544CA9"/>
    <w:rsid w:val="35BDE1AB"/>
    <w:rsid w:val="37BFF9F6"/>
    <w:rsid w:val="37DF48A9"/>
    <w:rsid w:val="3B37BD9C"/>
    <w:rsid w:val="3CF7EA02"/>
    <w:rsid w:val="3DDE47DB"/>
    <w:rsid w:val="3E765773"/>
    <w:rsid w:val="3EAB0813"/>
    <w:rsid w:val="3F5CCB5B"/>
    <w:rsid w:val="3F6F4E36"/>
    <w:rsid w:val="4FEB501D"/>
    <w:rsid w:val="5B7B5F7B"/>
    <w:rsid w:val="5EE292BB"/>
    <w:rsid w:val="5FFB3CFA"/>
    <w:rsid w:val="69CB998C"/>
    <w:rsid w:val="6BC7DE48"/>
    <w:rsid w:val="6DEAEF47"/>
    <w:rsid w:val="6FCDD6C6"/>
    <w:rsid w:val="73DE4EAF"/>
    <w:rsid w:val="75763A66"/>
    <w:rsid w:val="77B26668"/>
    <w:rsid w:val="77FE0D93"/>
    <w:rsid w:val="79BBD095"/>
    <w:rsid w:val="7AF7325C"/>
    <w:rsid w:val="7BFE9DDD"/>
    <w:rsid w:val="7E57544A"/>
    <w:rsid w:val="7E7FE318"/>
    <w:rsid w:val="7EBF8672"/>
    <w:rsid w:val="7ED9CCD3"/>
    <w:rsid w:val="7EDED8C2"/>
    <w:rsid w:val="7EF36B2E"/>
    <w:rsid w:val="975E05F6"/>
    <w:rsid w:val="9CB76E73"/>
    <w:rsid w:val="9E5B3210"/>
    <w:rsid w:val="AABF9BD4"/>
    <w:rsid w:val="AD1C5AE2"/>
    <w:rsid w:val="AD6FCA2C"/>
    <w:rsid w:val="AFFB1C8E"/>
    <w:rsid w:val="B0B7DA50"/>
    <w:rsid w:val="B1F32B01"/>
    <w:rsid w:val="B4FEB2B0"/>
    <w:rsid w:val="BA4BED58"/>
    <w:rsid w:val="BC6DB425"/>
    <w:rsid w:val="BC7FC295"/>
    <w:rsid w:val="BDFE579D"/>
    <w:rsid w:val="BDFF8BC6"/>
    <w:rsid w:val="BE9F5A0E"/>
    <w:rsid w:val="BF623F8B"/>
    <w:rsid w:val="CEDF9F70"/>
    <w:rsid w:val="CF85D1C1"/>
    <w:rsid w:val="D6E9B700"/>
    <w:rsid w:val="D7CFC521"/>
    <w:rsid w:val="D7DB6453"/>
    <w:rsid w:val="DAF960EB"/>
    <w:rsid w:val="DBF54C6D"/>
    <w:rsid w:val="DFFC3240"/>
    <w:rsid w:val="E1D37E28"/>
    <w:rsid w:val="E7F37E51"/>
    <w:rsid w:val="ED3FEC2C"/>
    <w:rsid w:val="EE5FC07C"/>
    <w:rsid w:val="EF536370"/>
    <w:rsid w:val="EFBFA0CF"/>
    <w:rsid w:val="EFCD0A24"/>
    <w:rsid w:val="F37D44EA"/>
    <w:rsid w:val="F48F3828"/>
    <w:rsid w:val="F6B603C0"/>
    <w:rsid w:val="F76F877C"/>
    <w:rsid w:val="F7D671F4"/>
    <w:rsid w:val="F7EFCA12"/>
    <w:rsid w:val="FAAF1F93"/>
    <w:rsid w:val="FB7FE8AF"/>
    <w:rsid w:val="FBFF9D51"/>
    <w:rsid w:val="FCBF8D73"/>
    <w:rsid w:val="FE6906C3"/>
    <w:rsid w:val="FEB30871"/>
    <w:rsid w:val="FF735E8D"/>
    <w:rsid w:val="FFAE89D5"/>
    <w:rsid w:val="FFD7CC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18.6666666666667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lenovo</cp:lastModifiedBy>
  <cp:lastPrinted>2023-04-18T17:16:17Z</cp:lastPrinted>
  <dcterms:modified xsi:type="dcterms:W3CDTF">2023-04-19T08:47:42Z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